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3356" w14:textId="4ADAD0C4" w:rsidR="00B773FE" w:rsidRPr="00912196" w:rsidRDefault="00B773FE" w:rsidP="004226AE">
      <w:pPr>
        <w:pStyle w:val="Heading1"/>
      </w:pPr>
      <w:bookmarkStart w:id="0" w:name="_Toc513820695"/>
      <w:bookmarkStart w:id="1" w:name="_Toc514059668"/>
      <w:bookmarkStart w:id="2" w:name="_Toc514059669"/>
      <w:r w:rsidRPr="00912196">
        <w:t xml:space="preserve">Lesson plan: receive brief, conduct research and analyse artist </w:t>
      </w:r>
      <w:proofErr w:type="gramStart"/>
      <w:r w:rsidRPr="00912196">
        <w:t>models</w:t>
      </w:r>
      <w:proofErr w:type="gramEnd"/>
    </w:p>
    <w:p w14:paraId="059BBFA0" w14:textId="77777777" w:rsidR="006473C0" w:rsidRDefault="00B773FE" w:rsidP="00912196">
      <w:pPr>
        <w:rPr>
          <w:i/>
          <w:iCs/>
        </w:rPr>
        <w:sectPr w:rsidR="006473C0" w:rsidSect="00A90AAE">
          <w:headerReference w:type="default" r:id="rId8"/>
          <w:footerReference w:type="default" r:id="rId9"/>
          <w:headerReference w:type="first" r:id="rId10"/>
          <w:footerReference w:type="first" r:id="rId11"/>
          <w:pgSz w:w="11906" w:h="16838"/>
          <w:pgMar w:top="1418" w:right="1247" w:bottom="1560" w:left="1247" w:header="709" w:footer="454" w:gutter="0"/>
          <w:cols w:space="708"/>
          <w:titlePg/>
          <w:docGrid w:linePitch="360"/>
        </w:sectPr>
      </w:pPr>
      <w:r w:rsidRPr="00446CB4">
        <w:rPr>
          <w:i/>
          <w:iCs/>
        </w:rPr>
        <w:t xml:space="preserve">Lesson 1 of 4. Year 10. </w:t>
      </w:r>
    </w:p>
    <w:p w14:paraId="2AF78A67" w14:textId="77777777" w:rsidR="00B773FE" w:rsidRPr="00912196" w:rsidRDefault="00B773FE" w:rsidP="00414CBC">
      <w:pPr>
        <w:pStyle w:val="Heading3"/>
      </w:pPr>
      <w:r w:rsidRPr="00912196">
        <w:t>Achievement objectives – Curriculum level 5</w:t>
      </w:r>
    </w:p>
    <w:p w14:paraId="7585511B" w14:textId="77777777" w:rsidR="00B773FE" w:rsidRPr="00912196" w:rsidRDefault="00B773FE" w:rsidP="00414CBC">
      <w:pPr>
        <w:pStyle w:val="ListParagraph"/>
        <w:numPr>
          <w:ilvl w:val="0"/>
          <w:numId w:val="32"/>
        </w:numPr>
      </w:pPr>
      <w:r w:rsidRPr="00912196">
        <w:t>Developing ideas</w:t>
      </w:r>
    </w:p>
    <w:p w14:paraId="168561C9" w14:textId="77777777" w:rsidR="00B773FE" w:rsidRPr="00912196" w:rsidRDefault="00B773FE" w:rsidP="00414CBC">
      <w:pPr>
        <w:pStyle w:val="ListParagraph"/>
        <w:numPr>
          <w:ilvl w:val="0"/>
          <w:numId w:val="32"/>
        </w:numPr>
      </w:pPr>
      <w:r w:rsidRPr="00912196">
        <w:t>Communicating and interpreting.</w:t>
      </w:r>
    </w:p>
    <w:p w14:paraId="160521EE" w14:textId="77777777" w:rsidR="00B773FE" w:rsidRPr="00912196" w:rsidRDefault="00B773FE" w:rsidP="00414CBC">
      <w:pPr>
        <w:pStyle w:val="Heading3"/>
      </w:pPr>
      <w:r w:rsidRPr="00912196">
        <w:t>Learning outcomes</w:t>
      </w:r>
    </w:p>
    <w:p w14:paraId="5DF36CFE" w14:textId="77777777" w:rsidR="00B773FE" w:rsidRPr="00912196" w:rsidRDefault="00B773FE" w:rsidP="00414CBC">
      <w:pPr>
        <w:pStyle w:val="ListParagraph"/>
        <w:numPr>
          <w:ilvl w:val="0"/>
          <w:numId w:val="33"/>
        </w:numPr>
      </w:pPr>
      <w:r w:rsidRPr="00912196">
        <w:t>Explain safe pedestrian behaviour.</w:t>
      </w:r>
    </w:p>
    <w:p w14:paraId="5EA93BB1" w14:textId="77777777" w:rsidR="00B773FE" w:rsidRPr="00912196" w:rsidRDefault="00B773FE" w:rsidP="00414CBC">
      <w:pPr>
        <w:pStyle w:val="ListParagraph"/>
        <w:numPr>
          <w:ilvl w:val="0"/>
          <w:numId w:val="33"/>
        </w:numPr>
      </w:pPr>
      <w:r w:rsidRPr="00912196">
        <w:t xml:space="preserve">Identify an opportunity in my local environment where I can improve pedestrian safety. </w:t>
      </w:r>
    </w:p>
    <w:p w14:paraId="1D63D2F7" w14:textId="77777777" w:rsidR="00B773FE" w:rsidRPr="00912196" w:rsidRDefault="00B773FE" w:rsidP="00414CBC">
      <w:pPr>
        <w:pStyle w:val="ListParagraph"/>
        <w:numPr>
          <w:ilvl w:val="0"/>
          <w:numId w:val="33"/>
        </w:numPr>
      </w:pPr>
      <w:r w:rsidRPr="00912196">
        <w:t>Sequence ideas using the design process.</w:t>
      </w:r>
    </w:p>
    <w:p w14:paraId="19A10328" w14:textId="77777777" w:rsidR="00B773FE" w:rsidRPr="00912196" w:rsidRDefault="00B773FE" w:rsidP="00414CBC">
      <w:pPr>
        <w:pStyle w:val="Heading3"/>
      </w:pPr>
      <w:r w:rsidRPr="00912196">
        <w:t>Key competencies</w:t>
      </w:r>
    </w:p>
    <w:p w14:paraId="5102DC90" w14:textId="5D330951" w:rsidR="00B773FE" w:rsidRPr="00414CBC" w:rsidRDefault="00B773FE" w:rsidP="00414CBC">
      <w:pPr>
        <w:pStyle w:val="ListParagraph"/>
        <w:numPr>
          <w:ilvl w:val="0"/>
          <w:numId w:val="34"/>
        </w:numPr>
      </w:pPr>
      <w:r w:rsidRPr="00414CBC">
        <w:rPr>
          <w:b/>
          <w:bCs/>
        </w:rPr>
        <w:t>Managing self</w:t>
      </w:r>
      <w:r w:rsidRPr="00414CBC">
        <w:t xml:space="preserve"> – students self-monitor to keep within the constraints of the required techniques.</w:t>
      </w:r>
    </w:p>
    <w:p w14:paraId="75D461A4" w14:textId="0AEAFC89" w:rsidR="00B773FE" w:rsidRPr="00414CBC" w:rsidRDefault="00B773FE" w:rsidP="00414CBC">
      <w:pPr>
        <w:pStyle w:val="ListParagraph"/>
        <w:numPr>
          <w:ilvl w:val="0"/>
          <w:numId w:val="34"/>
        </w:numPr>
      </w:pPr>
      <w:r w:rsidRPr="009B4F3F">
        <w:rPr>
          <w:b/>
          <w:bCs/>
        </w:rPr>
        <w:t>Participating and contributing</w:t>
      </w:r>
      <w:r w:rsidRPr="00414CBC">
        <w:t xml:space="preserve"> – students support peers </w:t>
      </w:r>
      <w:r w:rsidR="00C26D1B">
        <w:t>with</w:t>
      </w:r>
      <w:r w:rsidRPr="00414CBC">
        <w:t xml:space="preserve"> positive and constructive feedback.</w:t>
      </w:r>
    </w:p>
    <w:p w14:paraId="6FB2CEE8" w14:textId="73E6D70D" w:rsidR="00B773FE" w:rsidRPr="00414CBC" w:rsidRDefault="00B773FE" w:rsidP="00414CBC">
      <w:pPr>
        <w:pStyle w:val="ListParagraph"/>
        <w:numPr>
          <w:ilvl w:val="0"/>
          <w:numId w:val="34"/>
        </w:numPr>
      </w:pPr>
      <w:r w:rsidRPr="009B4F3F">
        <w:rPr>
          <w:b/>
          <w:bCs/>
        </w:rPr>
        <w:t xml:space="preserve">Using language, </w:t>
      </w:r>
      <w:proofErr w:type="gramStart"/>
      <w:r w:rsidRPr="009B4F3F">
        <w:rPr>
          <w:b/>
          <w:bCs/>
        </w:rPr>
        <w:t>symbols</w:t>
      </w:r>
      <w:proofErr w:type="gramEnd"/>
      <w:r w:rsidRPr="009B4F3F">
        <w:rPr>
          <w:b/>
          <w:bCs/>
        </w:rPr>
        <w:t xml:space="preserve"> and text</w:t>
      </w:r>
      <w:r w:rsidRPr="00414CBC">
        <w:t xml:space="preserve"> – students become familiar with visual language examples.</w:t>
      </w:r>
    </w:p>
    <w:p w14:paraId="39B87DB6" w14:textId="79D51245" w:rsidR="00B773FE" w:rsidRPr="00414CBC" w:rsidRDefault="00B773FE" w:rsidP="00414CBC">
      <w:pPr>
        <w:pStyle w:val="ListParagraph"/>
        <w:numPr>
          <w:ilvl w:val="0"/>
          <w:numId w:val="34"/>
        </w:numPr>
      </w:pPr>
      <w:r w:rsidRPr="009B4F3F">
        <w:rPr>
          <w:b/>
          <w:bCs/>
        </w:rPr>
        <w:t>Relating to others</w:t>
      </w:r>
      <w:r w:rsidRPr="00414CBC">
        <w:t xml:space="preserve"> – students support peers and understand what is involved in putting their work ‘out there’.</w:t>
      </w:r>
    </w:p>
    <w:p w14:paraId="75BB8A74" w14:textId="0D17F6B8" w:rsidR="00B773FE" w:rsidRPr="00912196" w:rsidRDefault="00B773FE" w:rsidP="00414CBC">
      <w:pPr>
        <w:pStyle w:val="ListParagraph"/>
        <w:numPr>
          <w:ilvl w:val="0"/>
          <w:numId w:val="34"/>
        </w:numPr>
      </w:pPr>
      <w:r w:rsidRPr="009B4F3F">
        <w:rPr>
          <w:b/>
          <w:bCs/>
        </w:rPr>
        <w:t>Thinking</w:t>
      </w:r>
      <w:r w:rsidRPr="00414CBC">
        <w:t xml:space="preserve"> –</w:t>
      </w:r>
      <w:r w:rsidRPr="00912196">
        <w:t xml:space="preserve"> students monitor process and make correct steps when required, </w:t>
      </w:r>
      <w:proofErr w:type="gramStart"/>
      <w:r w:rsidRPr="00912196">
        <w:t>recognising</w:t>
      </w:r>
      <w:proofErr w:type="gramEnd"/>
      <w:r w:rsidRPr="00912196">
        <w:t xml:space="preserve"> and acting on reflection. </w:t>
      </w:r>
    </w:p>
    <w:p w14:paraId="36BB6E17" w14:textId="77777777" w:rsidR="00B773FE" w:rsidRPr="00912196" w:rsidRDefault="00B773FE" w:rsidP="009B4F3F">
      <w:pPr>
        <w:pStyle w:val="Heading3"/>
      </w:pPr>
      <w:r w:rsidRPr="00912196">
        <w:t>Keywords (encourage use of these)</w:t>
      </w:r>
    </w:p>
    <w:p w14:paraId="4F7B3C33" w14:textId="77777777" w:rsidR="00B773FE" w:rsidRPr="00912196" w:rsidRDefault="00B773FE" w:rsidP="00912196">
      <w:r w:rsidRPr="00912196">
        <w:t>exaggerated, over the top, super positive, excited, flamboyant, eighties, funny, ridiculous, wacky, playful, colourful, routine, keen, bouncy, aerobics, entertaining.</w:t>
      </w:r>
    </w:p>
    <w:p w14:paraId="24C758E1" w14:textId="4E7E63C8" w:rsidR="00B773FE" w:rsidRPr="00912196" w:rsidRDefault="009B4F3F" w:rsidP="00912196">
      <w:r>
        <w:t>s</w:t>
      </w:r>
      <w:r w:rsidR="00B773FE" w:rsidRPr="00912196">
        <w:t>afe, instruction, clear, memorable, step by step, systematic, ordered.</w:t>
      </w:r>
    </w:p>
    <w:p w14:paraId="18942A00" w14:textId="77777777" w:rsidR="00B773FE" w:rsidRPr="00912196" w:rsidRDefault="00B773FE" w:rsidP="009B4F3F">
      <w:pPr>
        <w:pStyle w:val="Heading3"/>
      </w:pPr>
      <w:r w:rsidRPr="00912196">
        <w:t>Learning intentions today</w:t>
      </w:r>
    </w:p>
    <w:p w14:paraId="071C0CC8" w14:textId="77777777" w:rsidR="00B773FE" w:rsidRPr="00912196" w:rsidRDefault="00B773FE" w:rsidP="009B4F3F">
      <w:pPr>
        <w:pStyle w:val="ListParagraph"/>
        <w:numPr>
          <w:ilvl w:val="0"/>
          <w:numId w:val="35"/>
        </w:numPr>
      </w:pPr>
      <w:r w:rsidRPr="00912196">
        <w:t xml:space="preserve">Students will be able to break down the topic ‘Pedestrian Safety’ into art categories. </w:t>
      </w:r>
    </w:p>
    <w:p w14:paraId="5A2312C5" w14:textId="77777777" w:rsidR="00B773FE" w:rsidRPr="00912196" w:rsidRDefault="00B773FE" w:rsidP="009B4F3F">
      <w:pPr>
        <w:pStyle w:val="ListParagraph"/>
        <w:numPr>
          <w:ilvl w:val="0"/>
          <w:numId w:val="35"/>
        </w:numPr>
      </w:pPr>
      <w:r w:rsidRPr="00912196">
        <w:t>Students will watch and analyse ideas from established practice that they can use in their work.</w:t>
      </w:r>
    </w:p>
    <w:p w14:paraId="0E93FFAA" w14:textId="77777777" w:rsidR="00B773FE" w:rsidRPr="00912196" w:rsidRDefault="00B773FE" w:rsidP="009B4F3F">
      <w:pPr>
        <w:pStyle w:val="Heading3"/>
      </w:pPr>
      <w:r w:rsidRPr="00912196">
        <w:t>Resources</w:t>
      </w:r>
    </w:p>
    <w:p w14:paraId="5EC3C60B" w14:textId="77EC3DED" w:rsidR="00B773FE" w:rsidRPr="00912196" w:rsidRDefault="00B773FE" w:rsidP="009B4F3F">
      <w:pPr>
        <w:pStyle w:val="ListParagraph"/>
        <w:numPr>
          <w:ilvl w:val="0"/>
          <w:numId w:val="36"/>
        </w:numPr>
      </w:pPr>
      <w:r w:rsidRPr="00912196">
        <w:t>Devices, at least 1 per 3-4 students</w:t>
      </w:r>
    </w:p>
    <w:p w14:paraId="6F08C0FD" w14:textId="77777777" w:rsidR="00CD2658" w:rsidRDefault="00B773FE" w:rsidP="009B4F3F">
      <w:pPr>
        <w:pStyle w:val="ListParagraph"/>
        <w:numPr>
          <w:ilvl w:val="0"/>
          <w:numId w:val="36"/>
        </w:numPr>
        <w:sectPr w:rsidR="00CD2658" w:rsidSect="00CD2658">
          <w:type w:val="continuous"/>
          <w:pgSz w:w="11906" w:h="16838"/>
          <w:pgMar w:top="1418" w:right="1247" w:bottom="1560" w:left="1247" w:header="709" w:footer="454" w:gutter="0"/>
          <w:cols w:num="2" w:space="708"/>
          <w:titlePg/>
          <w:docGrid w:linePitch="360"/>
        </w:sectPr>
      </w:pPr>
      <w:r w:rsidRPr="00912196">
        <w:t xml:space="preserve">Whiteboard, </w:t>
      </w:r>
      <w:proofErr w:type="gramStart"/>
      <w:r w:rsidRPr="00912196">
        <w:t>smartboard</w:t>
      </w:r>
      <w:proofErr w:type="gramEnd"/>
      <w:r w:rsidRPr="00912196">
        <w:t xml:space="preserve"> or data projector</w:t>
      </w:r>
      <w:r w:rsidR="009B4F3F">
        <w:t>.</w:t>
      </w:r>
      <w:r w:rsidRPr="00912196">
        <w:t xml:space="preserve"> </w:t>
      </w:r>
    </w:p>
    <w:p w14:paraId="2C9BDEFC" w14:textId="77777777" w:rsidR="00CD2658" w:rsidRDefault="00CD2658" w:rsidP="00CD2658"/>
    <w:tbl>
      <w:tblPr>
        <w:tblStyle w:val="TableGrid"/>
        <w:tblW w:w="0" w:type="auto"/>
        <w:tblLook w:val="04A0" w:firstRow="1" w:lastRow="0" w:firstColumn="1" w:lastColumn="0" w:noHBand="0" w:noVBand="1"/>
      </w:tblPr>
      <w:tblGrid>
        <w:gridCol w:w="9402"/>
      </w:tblGrid>
      <w:tr w:rsidR="006473C0" w14:paraId="508AACC8" w14:textId="77777777" w:rsidTr="006473C0">
        <w:tc>
          <w:tcPr>
            <w:tcW w:w="9402" w:type="dxa"/>
            <w:tcBorders>
              <w:top w:val="nil"/>
              <w:left w:val="nil"/>
              <w:bottom w:val="nil"/>
              <w:right w:val="nil"/>
            </w:tcBorders>
            <w:shd w:val="clear" w:color="auto" w:fill="CDE4F4"/>
          </w:tcPr>
          <w:p w14:paraId="62646D49" w14:textId="5E5437BE" w:rsidR="006473C0" w:rsidRPr="00912196" w:rsidRDefault="006473C0" w:rsidP="006473C0">
            <w:pPr>
              <w:pStyle w:val="Heading2"/>
            </w:pPr>
            <w:r w:rsidRPr="00912196">
              <w:t>Lesson sequence</w:t>
            </w:r>
          </w:p>
          <w:p w14:paraId="3694297C" w14:textId="77777777" w:rsidR="006473C0" w:rsidRPr="00912196" w:rsidRDefault="006473C0" w:rsidP="006473C0">
            <w:pPr>
              <w:pStyle w:val="ListParagraph"/>
              <w:numPr>
                <w:ilvl w:val="0"/>
                <w:numId w:val="37"/>
              </w:numPr>
            </w:pPr>
            <w:r w:rsidRPr="00912196">
              <w:t xml:space="preserve">Describe the topic of ‘Pedestrian Safety’ and give out design brief. Read out the assessment criteria as a class. </w:t>
            </w:r>
          </w:p>
          <w:p w14:paraId="6D085DC6" w14:textId="77777777" w:rsidR="006473C0" w:rsidRPr="00912196" w:rsidRDefault="006473C0" w:rsidP="006473C0">
            <w:pPr>
              <w:pStyle w:val="ListParagraph"/>
              <w:numPr>
                <w:ilvl w:val="0"/>
                <w:numId w:val="37"/>
              </w:numPr>
            </w:pPr>
            <w:r w:rsidRPr="00912196">
              <w:t xml:space="preserve">As a class, students conduct an in-depth brainstorm of the topic, ‘Pedestrian Safety’. </w:t>
            </w:r>
            <w:proofErr w:type="gramStart"/>
            <w:r w:rsidRPr="00912196">
              <w:t>E.g.</w:t>
            </w:r>
            <w:proofErr w:type="gramEnd"/>
            <w:r w:rsidRPr="00912196">
              <w:t xml:space="preserve"> Subject matter, hazards, shapes, colours, surrounding environment, textures, road features. </w:t>
            </w:r>
          </w:p>
          <w:p w14:paraId="12357234" w14:textId="77777777" w:rsidR="00737212" w:rsidRPr="00CF5E4D" w:rsidRDefault="00737212" w:rsidP="00737212">
            <w:pPr>
              <w:pStyle w:val="ListParagraph"/>
              <w:numPr>
                <w:ilvl w:val="0"/>
                <w:numId w:val="38"/>
              </w:numPr>
              <w:rPr>
                <w:rFonts w:ascii="Arial" w:hAnsi="Arial" w:cs="Arial"/>
              </w:rPr>
            </w:pPr>
            <w:r w:rsidRPr="00CF5E4D">
              <w:rPr>
                <w:rFonts w:ascii="Arial" w:hAnsi="Arial" w:cs="Arial"/>
              </w:rPr>
              <w:t xml:space="preserve">Watch: </w:t>
            </w:r>
            <w:hyperlink r:id="rId12" w:history="1">
              <w:r w:rsidRPr="00CF5E4D">
                <w:rPr>
                  <w:rStyle w:val="Hyperlink"/>
                  <w:rFonts w:ascii="Arial" w:hAnsi="Arial" w:cs="Arial"/>
                </w:rPr>
                <w:t>Air New Zealand safety video, ‘Mile-high madness with Richard Simmons’</w:t>
              </w:r>
            </w:hyperlink>
          </w:p>
          <w:p w14:paraId="276AF63B" w14:textId="77777777" w:rsidR="00737212" w:rsidRPr="00CF5E4D" w:rsidRDefault="00737212" w:rsidP="00737212">
            <w:pPr>
              <w:pStyle w:val="ListParagraph"/>
              <w:numPr>
                <w:ilvl w:val="0"/>
                <w:numId w:val="38"/>
              </w:numPr>
              <w:rPr>
                <w:rFonts w:ascii="Arial" w:hAnsi="Arial" w:cs="Arial"/>
              </w:rPr>
            </w:pPr>
            <w:r w:rsidRPr="00CF5E4D">
              <w:rPr>
                <w:rFonts w:ascii="Arial" w:hAnsi="Arial" w:cs="Arial"/>
              </w:rPr>
              <w:t xml:space="preserve">Complete the Air New Zealand question sheet. </w:t>
            </w:r>
          </w:p>
          <w:p w14:paraId="78F89AD2" w14:textId="77777777" w:rsidR="006473C0" w:rsidRPr="00912196" w:rsidRDefault="006473C0" w:rsidP="006473C0">
            <w:pPr>
              <w:pStyle w:val="ListParagraph"/>
              <w:numPr>
                <w:ilvl w:val="0"/>
                <w:numId w:val="37"/>
              </w:numPr>
            </w:pPr>
            <w:r w:rsidRPr="00912196">
              <w:t xml:space="preserve">Discuss how students could apply the style of the Air New Zealand safety video to their poster ideas. </w:t>
            </w:r>
          </w:p>
          <w:p w14:paraId="7458519D" w14:textId="77777777" w:rsidR="006473C0" w:rsidRPr="00912196" w:rsidRDefault="006473C0" w:rsidP="006473C0">
            <w:pPr>
              <w:pStyle w:val="ListParagraph"/>
              <w:numPr>
                <w:ilvl w:val="0"/>
                <w:numId w:val="37"/>
              </w:numPr>
            </w:pPr>
            <w:r w:rsidRPr="00912196">
              <w:t xml:space="preserve">Pack up. </w:t>
            </w:r>
          </w:p>
          <w:p w14:paraId="7B3FE074" w14:textId="77777777" w:rsidR="006473C0" w:rsidRPr="00912196" w:rsidRDefault="006473C0" w:rsidP="006473C0"/>
          <w:p w14:paraId="5C92BC0C" w14:textId="77777777" w:rsidR="006473C0" w:rsidRPr="00912196" w:rsidRDefault="006473C0" w:rsidP="006473C0">
            <w:r w:rsidRPr="006473C0">
              <w:rPr>
                <w:b/>
                <w:bCs/>
              </w:rPr>
              <w:t>Homework:</w:t>
            </w:r>
            <w:r w:rsidRPr="00912196">
              <w:t xml:space="preserve"> Complete brainstorm and Air New Zealand worksheet. </w:t>
            </w:r>
          </w:p>
          <w:p w14:paraId="05E580CB" w14:textId="77777777" w:rsidR="006473C0" w:rsidRDefault="006473C0" w:rsidP="006473C0"/>
        </w:tc>
      </w:tr>
    </w:tbl>
    <w:p w14:paraId="20CA42A5" w14:textId="77777777" w:rsidR="00E14BCD" w:rsidRDefault="00E14BCD">
      <w:pPr>
        <w:spacing w:line="240" w:lineRule="atLeast"/>
      </w:pPr>
      <w:r>
        <w:br w:type="page"/>
      </w:r>
    </w:p>
    <w:p w14:paraId="1778D792" w14:textId="404BFDF6" w:rsidR="00E14BCD" w:rsidRPr="0036444B" w:rsidRDefault="00E14BCD" w:rsidP="0036444B">
      <w:pPr>
        <w:pStyle w:val="Heading1"/>
      </w:pPr>
      <w:r w:rsidRPr="0036444B">
        <w:lastRenderedPageBreak/>
        <w:t xml:space="preserve">Lesson plan: </w:t>
      </w:r>
      <w:r w:rsidR="00467036">
        <w:t>i</w:t>
      </w:r>
      <w:r w:rsidRPr="0036444B">
        <w:t xml:space="preserve">dentify hazards and offer safe solutions for pedestrians in my local </w:t>
      </w:r>
      <w:proofErr w:type="gramStart"/>
      <w:r w:rsidRPr="0036444B">
        <w:t>area</w:t>
      </w:r>
      <w:proofErr w:type="gramEnd"/>
      <w:r w:rsidRPr="0036444B">
        <w:t xml:space="preserve"> </w:t>
      </w:r>
    </w:p>
    <w:p w14:paraId="27BA6C28" w14:textId="77777777" w:rsidR="00994F0A" w:rsidRDefault="00E14BCD" w:rsidP="0036444B">
      <w:pPr>
        <w:rPr>
          <w:i/>
          <w:iCs/>
        </w:rPr>
        <w:sectPr w:rsidR="00994F0A" w:rsidSect="006473C0">
          <w:type w:val="continuous"/>
          <w:pgSz w:w="11906" w:h="16838"/>
          <w:pgMar w:top="1418" w:right="1247" w:bottom="1560" w:left="1247" w:header="709" w:footer="454" w:gutter="0"/>
          <w:cols w:space="708"/>
          <w:titlePg/>
          <w:docGrid w:linePitch="360"/>
        </w:sectPr>
      </w:pPr>
      <w:r w:rsidRPr="0036444B">
        <w:rPr>
          <w:i/>
          <w:iCs/>
        </w:rPr>
        <w:t>Lesson 2 of 4. Year 10.</w:t>
      </w:r>
    </w:p>
    <w:p w14:paraId="15F57258" w14:textId="77777777" w:rsidR="00E14BCD" w:rsidRPr="0036444B" w:rsidRDefault="00E14BCD" w:rsidP="0036444B">
      <w:pPr>
        <w:pStyle w:val="Heading3"/>
      </w:pPr>
      <w:r w:rsidRPr="0036444B">
        <w:t>Achievement objectives – Curriculum level 5</w:t>
      </w:r>
    </w:p>
    <w:p w14:paraId="04304E1F" w14:textId="7D0BBA88" w:rsidR="00E14BCD" w:rsidRPr="0036444B" w:rsidRDefault="00E14BCD" w:rsidP="0036444B">
      <w:pPr>
        <w:pStyle w:val="ListParagraph"/>
        <w:numPr>
          <w:ilvl w:val="0"/>
          <w:numId w:val="39"/>
        </w:numPr>
      </w:pPr>
      <w:r w:rsidRPr="0036444B">
        <w:t>Developing practical knowledge</w:t>
      </w:r>
      <w:r w:rsidR="0036444B">
        <w:t>.</w:t>
      </w:r>
      <w:r w:rsidRPr="0036444B">
        <w:t xml:space="preserve"> </w:t>
      </w:r>
    </w:p>
    <w:p w14:paraId="4C31BEEC" w14:textId="45FFDCFB" w:rsidR="00E14BCD" w:rsidRPr="0036444B" w:rsidRDefault="00E14BCD" w:rsidP="0036444B">
      <w:pPr>
        <w:pStyle w:val="ListParagraph"/>
        <w:numPr>
          <w:ilvl w:val="0"/>
          <w:numId w:val="39"/>
        </w:numPr>
      </w:pPr>
      <w:r w:rsidRPr="0036444B">
        <w:t>Developing ideas</w:t>
      </w:r>
      <w:r w:rsidR="0036444B">
        <w:t>.</w:t>
      </w:r>
    </w:p>
    <w:p w14:paraId="2B763E66" w14:textId="77777777" w:rsidR="00E14BCD" w:rsidRPr="0036444B" w:rsidRDefault="00E14BCD" w:rsidP="0036444B">
      <w:pPr>
        <w:pStyle w:val="Heading3"/>
      </w:pPr>
      <w:r w:rsidRPr="0036444B">
        <w:t>Learning outcomes</w:t>
      </w:r>
    </w:p>
    <w:p w14:paraId="7244A0A6" w14:textId="77777777" w:rsidR="00E14BCD" w:rsidRPr="0036444B" w:rsidRDefault="00E14BCD" w:rsidP="0036444B">
      <w:pPr>
        <w:pStyle w:val="ListParagraph"/>
        <w:numPr>
          <w:ilvl w:val="0"/>
          <w:numId w:val="40"/>
        </w:numPr>
      </w:pPr>
      <w:r w:rsidRPr="0036444B">
        <w:t xml:space="preserve">Explain safe pedestrian behaviour in a variety of traffic situations. </w:t>
      </w:r>
    </w:p>
    <w:p w14:paraId="4DD3F917" w14:textId="77777777" w:rsidR="00E14BCD" w:rsidRPr="0036444B" w:rsidRDefault="00E14BCD" w:rsidP="0036444B">
      <w:pPr>
        <w:pStyle w:val="ListParagraph"/>
        <w:numPr>
          <w:ilvl w:val="0"/>
          <w:numId w:val="40"/>
        </w:numPr>
      </w:pPr>
      <w:r w:rsidRPr="0036444B">
        <w:t xml:space="preserve">Investigate pedestrian safety issues within my local environment. </w:t>
      </w:r>
    </w:p>
    <w:p w14:paraId="5807B9B3" w14:textId="77777777" w:rsidR="00E14BCD" w:rsidRPr="0036444B" w:rsidRDefault="00E14BCD" w:rsidP="0036444B">
      <w:pPr>
        <w:pStyle w:val="Heading3"/>
      </w:pPr>
      <w:r w:rsidRPr="0036444B">
        <w:t>Keywords (encourage use of these)</w:t>
      </w:r>
    </w:p>
    <w:p w14:paraId="3B6BF9C5" w14:textId="3E5AA9DF" w:rsidR="00E14BCD" w:rsidRPr="0036444B" w:rsidRDefault="00E14BCD" w:rsidP="0036444B">
      <w:r w:rsidRPr="0036444B">
        <w:t>safe, caution, watch, look, listen, keep, stay, take care, mind, stop, slow, give way</w:t>
      </w:r>
      <w:r w:rsidR="00467036">
        <w:t>.</w:t>
      </w:r>
    </w:p>
    <w:p w14:paraId="3859CA11" w14:textId="77777777" w:rsidR="00E14BCD" w:rsidRPr="0036444B" w:rsidRDefault="00E14BCD" w:rsidP="0036444B">
      <w:pPr>
        <w:pStyle w:val="Heading3"/>
      </w:pPr>
      <w:r w:rsidRPr="0036444B">
        <w:t>Learning intentions today</w:t>
      </w:r>
    </w:p>
    <w:p w14:paraId="67A9BD4C" w14:textId="77777777" w:rsidR="00E14BCD" w:rsidRPr="0036444B" w:rsidRDefault="00E14BCD" w:rsidP="0036444B">
      <w:pPr>
        <w:pStyle w:val="ListParagraph"/>
        <w:numPr>
          <w:ilvl w:val="0"/>
          <w:numId w:val="41"/>
        </w:numPr>
      </w:pPr>
      <w:r w:rsidRPr="0036444B">
        <w:t>Students will be able to identify and discuss what it means to be a safe pedestrian in their local environment.</w:t>
      </w:r>
    </w:p>
    <w:p w14:paraId="75D0059E" w14:textId="77777777" w:rsidR="00E14BCD" w:rsidRPr="0036444B" w:rsidRDefault="00E14BCD" w:rsidP="0036444B">
      <w:pPr>
        <w:pStyle w:val="ListParagraph"/>
        <w:numPr>
          <w:ilvl w:val="0"/>
          <w:numId w:val="41"/>
        </w:numPr>
      </w:pPr>
      <w:r w:rsidRPr="0036444B">
        <w:t>Students will offer a range of solutions for improving pedestrian safety in their local community.</w:t>
      </w:r>
    </w:p>
    <w:p w14:paraId="487465A6" w14:textId="77777777" w:rsidR="00E14BCD" w:rsidRPr="0036444B" w:rsidRDefault="00E14BCD" w:rsidP="0036444B">
      <w:pPr>
        <w:pStyle w:val="Heading3"/>
      </w:pPr>
      <w:r w:rsidRPr="0036444B">
        <w:t>Resources</w:t>
      </w:r>
    </w:p>
    <w:p w14:paraId="346C76D5" w14:textId="77777777" w:rsidR="00E14BCD" w:rsidRPr="0036444B" w:rsidRDefault="00E14BCD" w:rsidP="00994F0A">
      <w:pPr>
        <w:pStyle w:val="ListParagraph"/>
        <w:numPr>
          <w:ilvl w:val="0"/>
          <w:numId w:val="42"/>
        </w:numPr>
      </w:pPr>
      <w:r w:rsidRPr="0036444B">
        <w:t xml:space="preserve">Newsprint and felts </w:t>
      </w:r>
    </w:p>
    <w:p w14:paraId="23E18C70" w14:textId="77777777" w:rsidR="00994F0A" w:rsidRDefault="00E14BCD" w:rsidP="00994F0A">
      <w:pPr>
        <w:pStyle w:val="ListParagraph"/>
        <w:numPr>
          <w:ilvl w:val="0"/>
          <w:numId w:val="42"/>
        </w:numPr>
        <w:sectPr w:rsidR="00994F0A" w:rsidSect="00402D69">
          <w:type w:val="continuous"/>
          <w:pgSz w:w="11906" w:h="16838"/>
          <w:pgMar w:top="1418" w:right="1247" w:bottom="1560" w:left="1247" w:header="709" w:footer="454" w:gutter="0"/>
          <w:cols w:num="2" w:space="708"/>
          <w:titlePg/>
          <w:docGrid w:linePitch="360"/>
        </w:sectPr>
      </w:pPr>
      <w:r w:rsidRPr="0036444B">
        <w:t>Pencil (2B, 3B, 4B or 6B) or black ink pen</w:t>
      </w:r>
      <w:r w:rsidR="0036444B">
        <w:t>.</w:t>
      </w:r>
    </w:p>
    <w:p w14:paraId="4017A7F0" w14:textId="6A4BB054" w:rsidR="00E14BCD" w:rsidRPr="0036444B" w:rsidRDefault="00E14BCD" w:rsidP="00994F0A">
      <w:pPr>
        <w:pStyle w:val="ListParagraph"/>
      </w:pPr>
      <w:r w:rsidRPr="0036444B">
        <w:t xml:space="preserve"> </w:t>
      </w:r>
    </w:p>
    <w:p w14:paraId="669284DE" w14:textId="77777777" w:rsidR="00E14BCD" w:rsidRPr="0036444B" w:rsidRDefault="00E14BCD" w:rsidP="0036444B"/>
    <w:tbl>
      <w:tblPr>
        <w:tblStyle w:val="TableGrid"/>
        <w:tblW w:w="0" w:type="auto"/>
        <w:tblLook w:val="04A0" w:firstRow="1" w:lastRow="0" w:firstColumn="1" w:lastColumn="0" w:noHBand="0" w:noVBand="1"/>
      </w:tblPr>
      <w:tblGrid>
        <w:gridCol w:w="9402"/>
      </w:tblGrid>
      <w:tr w:rsidR="00402D69" w14:paraId="36CF3BDF" w14:textId="77777777" w:rsidTr="00402D69">
        <w:tc>
          <w:tcPr>
            <w:tcW w:w="9402" w:type="dxa"/>
            <w:tcBorders>
              <w:top w:val="nil"/>
              <w:left w:val="nil"/>
              <w:bottom w:val="nil"/>
              <w:right w:val="nil"/>
            </w:tcBorders>
            <w:shd w:val="clear" w:color="auto" w:fill="CDE4F4"/>
          </w:tcPr>
          <w:p w14:paraId="52E3CD6D" w14:textId="77777777" w:rsidR="00402D69" w:rsidRPr="0036444B" w:rsidRDefault="00402D69" w:rsidP="00402D69">
            <w:pPr>
              <w:pStyle w:val="Heading2"/>
            </w:pPr>
            <w:r w:rsidRPr="0036444B">
              <w:t>Lesson sequence</w:t>
            </w:r>
          </w:p>
          <w:p w14:paraId="084CB3D4" w14:textId="77777777" w:rsidR="00402D69" w:rsidRPr="0036444B" w:rsidRDefault="00402D69" w:rsidP="00402D69">
            <w:pPr>
              <w:pStyle w:val="ListParagraph"/>
              <w:numPr>
                <w:ilvl w:val="0"/>
                <w:numId w:val="43"/>
              </w:numPr>
            </w:pPr>
            <w:r w:rsidRPr="0036444B">
              <w:t xml:space="preserve">Introduce today’s lesson and the learning intentions. </w:t>
            </w:r>
          </w:p>
          <w:p w14:paraId="019B8EB5" w14:textId="3E86661C" w:rsidR="00402D69" w:rsidRPr="0036444B" w:rsidRDefault="00402D69" w:rsidP="00402D69">
            <w:pPr>
              <w:pStyle w:val="ListParagraph"/>
              <w:numPr>
                <w:ilvl w:val="0"/>
                <w:numId w:val="43"/>
              </w:numPr>
            </w:pPr>
            <w:r w:rsidRPr="0036444B">
              <w:t xml:space="preserve">Students use ‘Think, Pair, Share’ to identify and analyse areas in their local environment they believe could be hazardous for pedestrians such as railways, private and commercial driveways, busy urban areas, high speed areas, bus lanes, complex traffic systems, bus tunnels, blind corners, areas with many distractions. </w:t>
            </w:r>
            <w:r>
              <w:br/>
            </w:r>
            <w:hyperlink r:id="rId13" w:history="1">
              <w:r w:rsidRPr="0036444B">
                <w:rPr>
                  <w:rStyle w:val="Hyperlink"/>
                </w:rPr>
                <w:t>Think-Pair-Share</w:t>
              </w:r>
            </w:hyperlink>
          </w:p>
          <w:p w14:paraId="47BE5C31" w14:textId="77777777" w:rsidR="00402D69" w:rsidRPr="0036444B" w:rsidRDefault="00402D69" w:rsidP="00402D69">
            <w:pPr>
              <w:pStyle w:val="ListParagraph"/>
              <w:numPr>
                <w:ilvl w:val="0"/>
                <w:numId w:val="43"/>
              </w:numPr>
            </w:pPr>
            <w:r w:rsidRPr="0036444B">
              <w:t xml:space="preserve">As a class, brainstorm and discuss a variety of solutions for making these areas safer. For example: pedestrian crossings, walking lane, signage, mirrors on blind corners, designating more areas in the school for students to sit, create more rules around sitting too close to cars, parents only drop children off at the front gate to avoid traffic jams, scooters parking only in back entrances. </w:t>
            </w:r>
          </w:p>
          <w:p w14:paraId="6CE3A49B" w14:textId="77777777" w:rsidR="00402D69" w:rsidRPr="0036444B" w:rsidRDefault="00402D69" w:rsidP="00402D69">
            <w:pPr>
              <w:pStyle w:val="ListParagraph"/>
              <w:numPr>
                <w:ilvl w:val="0"/>
                <w:numId w:val="43"/>
              </w:numPr>
            </w:pPr>
            <w:r w:rsidRPr="0036444B">
              <w:t xml:space="preserve">Give students the pedestrian safety worksheet. Explain that students will each select a specific pedestrian safety issue and environment to concentrate on for the next two lessons. </w:t>
            </w:r>
          </w:p>
          <w:p w14:paraId="742ECDAF" w14:textId="77777777" w:rsidR="00402D69" w:rsidRPr="0036444B" w:rsidRDefault="00402D69" w:rsidP="00402D69">
            <w:pPr>
              <w:pStyle w:val="ListParagraph"/>
              <w:numPr>
                <w:ilvl w:val="0"/>
                <w:numId w:val="43"/>
              </w:numPr>
            </w:pPr>
            <w:r w:rsidRPr="0036444B">
              <w:t>Pack up.</w:t>
            </w:r>
          </w:p>
          <w:p w14:paraId="4295AAAF" w14:textId="5549D362" w:rsidR="00402D69" w:rsidRPr="0036444B" w:rsidRDefault="00402D69" w:rsidP="00402D69">
            <w:r w:rsidRPr="00994F0A">
              <w:rPr>
                <w:b/>
                <w:bCs/>
              </w:rPr>
              <w:t xml:space="preserve">Extension </w:t>
            </w:r>
            <w:r w:rsidR="00467036">
              <w:rPr>
                <w:b/>
                <w:bCs/>
              </w:rPr>
              <w:t>o</w:t>
            </w:r>
            <w:r w:rsidRPr="00994F0A">
              <w:rPr>
                <w:b/>
                <w:bCs/>
              </w:rPr>
              <w:t>ption:</w:t>
            </w:r>
            <w:r w:rsidRPr="0036444B">
              <w:t xml:space="preserve"> As homework, students take their own photographs of their local environment for the next lesson. Explain that this approach will give them greater ownership of the images and greater flexibility in the way they can use them. </w:t>
            </w:r>
          </w:p>
          <w:p w14:paraId="61989D16" w14:textId="77777777" w:rsidR="00402D69" w:rsidRDefault="00402D69" w:rsidP="0036444B"/>
        </w:tc>
      </w:tr>
    </w:tbl>
    <w:p w14:paraId="643D8385" w14:textId="77777777" w:rsidR="00994F0A" w:rsidRDefault="00994F0A" w:rsidP="0036444B"/>
    <w:p w14:paraId="231A1394" w14:textId="0E6AA115" w:rsidR="002A63A5" w:rsidRDefault="002A63A5">
      <w:pPr>
        <w:spacing w:line="240" w:lineRule="atLeast"/>
      </w:pPr>
      <w:r>
        <w:br w:type="page"/>
      </w:r>
    </w:p>
    <w:p w14:paraId="0F134197" w14:textId="19764FC7" w:rsidR="00FD429F" w:rsidRPr="00FD429F" w:rsidRDefault="00FD429F" w:rsidP="00FD429F">
      <w:pPr>
        <w:pStyle w:val="Heading1"/>
      </w:pPr>
      <w:r w:rsidRPr="00FD429F">
        <w:lastRenderedPageBreak/>
        <w:t xml:space="preserve">Lesson plan: plan artwork and analyse artist </w:t>
      </w:r>
      <w:proofErr w:type="gramStart"/>
      <w:r w:rsidRPr="00FD429F">
        <w:t>models</w:t>
      </w:r>
      <w:proofErr w:type="gramEnd"/>
      <w:r w:rsidRPr="00FD429F">
        <w:t xml:space="preserve"> </w:t>
      </w:r>
    </w:p>
    <w:p w14:paraId="36A3D5B7" w14:textId="77777777" w:rsidR="002877F1" w:rsidRDefault="00FD429F" w:rsidP="00FD429F">
      <w:pPr>
        <w:rPr>
          <w:i/>
          <w:iCs/>
        </w:rPr>
        <w:sectPr w:rsidR="002877F1" w:rsidSect="006473C0">
          <w:type w:val="continuous"/>
          <w:pgSz w:w="11906" w:h="16838"/>
          <w:pgMar w:top="1418" w:right="1247" w:bottom="1560" w:left="1247" w:header="709" w:footer="454" w:gutter="0"/>
          <w:cols w:space="708"/>
          <w:titlePg/>
          <w:docGrid w:linePitch="360"/>
        </w:sectPr>
      </w:pPr>
      <w:r w:rsidRPr="00FD429F">
        <w:rPr>
          <w:i/>
          <w:iCs/>
        </w:rPr>
        <w:t>Lesson 3 of 4. Year 10.</w:t>
      </w:r>
    </w:p>
    <w:p w14:paraId="40B324DD" w14:textId="77777777" w:rsidR="00FD429F" w:rsidRPr="00FD429F" w:rsidRDefault="00FD429F" w:rsidP="00FD429F">
      <w:pPr>
        <w:pStyle w:val="Heading3"/>
      </w:pPr>
      <w:r w:rsidRPr="00FD429F">
        <w:t>Achievement objectives – Curriculum level 5</w:t>
      </w:r>
    </w:p>
    <w:p w14:paraId="339A01A3" w14:textId="77777777" w:rsidR="00FD429F" w:rsidRPr="00FD429F" w:rsidRDefault="00FD429F" w:rsidP="00FD429F">
      <w:pPr>
        <w:pStyle w:val="ListParagraph"/>
        <w:numPr>
          <w:ilvl w:val="0"/>
          <w:numId w:val="51"/>
        </w:numPr>
      </w:pPr>
      <w:r w:rsidRPr="00FD429F">
        <w:t>Developing practical knowledge.</w:t>
      </w:r>
    </w:p>
    <w:p w14:paraId="363D8B67" w14:textId="77777777" w:rsidR="00FD429F" w:rsidRPr="00FD429F" w:rsidRDefault="00FD429F" w:rsidP="00FD429F">
      <w:pPr>
        <w:pStyle w:val="ListParagraph"/>
        <w:numPr>
          <w:ilvl w:val="0"/>
          <w:numId w:val="51"/>
        </w:numPr>
      </w:pPr>
      <w:r w:rsidRPr="00FD429F">
        <w:t>Developing ideas.</w:t>
      </w:r>
    </w:p>
    <w:p w14:paraId="7219C94E" w14:textId="77777777" w:rsidR="00FD429F" w:rsidRPr="00FD429F" w:rsidRDefault="00FD429F" w:rsidP="00FD429F">
      <w:pPr>
        <w:pStyle w:val="Heading3"/>
      </w:pPr>
      <w:r w:rsidRPr="00FD429F">
        <w:t>Learning outcomes</w:t>
      </w:r>
    </w:p>
    <w:p w14:paraId="624C9BD6" w14:textId="77777777" w:rsidR="00FD429F" w:rsidRPr="00FD429F" w:rsidRDefault="00FD429F" w:rsidP="00FD429F">
      <w:pPr>
        <w:pStyle w:val="ListParagraph"/>
        <w:numPr>
          <w:ilvl w:val="0"/>
          <w:numId w:val="52"/>
        </w:numPr>
      </w:pPr>
      <w:r w:rsidRPr="00FD429F">
        <w:t xml:space="preserve">Select relevant images relating to pedestrian safety. </w:t>
      </w:r>
    </w:p>
    <w:p w14:paraId="30034D2A" w14:textId="77777777" w:rsidR="00FD429F" w:rsidRPr="00FD429F" w:rsidRDefault="00FD429F" w:rsidP="00FD429F">
      <w:pPr>
        <w:pStyle w:val="ListParagraph"/>
        <w:numPr>
          <w:ilvl w:val="0"/>
          <w:numId w:val="52"/>
        </w:numPr>
      </w:pPr>
      <w:r w:rsidRPr="00FD429F">
        <w:t>Create an artwork that follows the requirements of a design brief.</w:t>
      </w:r>
    </w:p>
    <w:p w14:paraId="5CFF21BF" w14:textId="77777777" w:rsidR="00FD429F" w:rsidRPr="00FD429F" w:rsidRDefault="00FD429F" w:rsidP="00FD429F">
      <w:pPr>
        <w:pStyle w:val="Heading3"/>
      </w:pPr>
      <w:r w:rsidRPr="00FD429F">
        <w:t>Keywords (encourage use of these)</w:t>
      </w:r>
    </w:p>
    <w:p w14:paraId="42BE7ACC" w14:textId="77777777" w:rsidR="00FD429F" w:rsidRPr="00FD429F" w:rsidRDefault="00FD429F" w:rsidP="00FD429F">
      <w:r w:rsidRPr="00FD429F">
        <w:t>Ciara Phelan: mixed-media scale, layering, colour, cut collage, three-dimensional, shape, found object, animals, storybook.</w:t>
      </w:r>
    </w:p>
    <w:p w14:paraId="78B56DBD" w14:textId="77777777" w:rsidR="00FD429F" w:rsidRPr="00FD429F" w:rsidRDefault="00FD429F" w:rsidP="00FD429F">
      <w:r w:rsidRPr="00FD429F">
        <w:t>Peter Madden: collection, vintage, pre-loved/pre-used, life, dusty, worn.</w:t>
      </w:r>
    </w:p>
    <w:p w14:paraId="633FF71A" w14:textId="77777777" w:rsidR="00FD429F" w:rsidRPr="00FD429F" w:rsidRDefault="00FD429F" w:rsidP="00FD429F">
      <w:pPr>
        <w:pStyle w:val="Heading3"/>
      </w:pPr>
      <w:r w:rsidRPr="00FD429F">
        <w:t>Learning intentions today</w:t>
      </w:r>
    </w:p>
    <w:p w14:paraId="27F77BA3" w14:textId="77777777" w:rsidR="00FD429F" w:rsidRPr="00FD429F" w:rsidRDefault="00FD429F" w:rsidP="00FD429F">
      <w:pPr>
        <w:pStyle w:val="ListParagraph"/>
        <w:numPr>
          <w:ilvl w:val="0"/>
          <w:numId w:val="53"/>
        </w:numPr>
      </w:pPr>
      <w:r w:rsidRPr="00FD429F">
        <w:t>Students will consider creative and playful solutions for their road sign brief.</w:t>
      </w:r>
    </w:p>
    <w:p w14:paraId="5C4ED1DD" w14:textId="77777777" w:rsidR="00FD429F" w:rsidRPr="00FD429F" w:rsidRDefault="00FD429F" w:rsidP="00FD429F">
      <w:pPr>
        <w:pStyle w:val="ListParagraph"/>
        <w:numPr>
          <w:ilvl w:val="0"/>
          <w:numId w:val="53"/>
        </w:numPr>
      </w:pPr>
      <w:r w:rsidRPr="00FD429F">
        <w:t>Students will create thumbnail sketches to explore a range of ideas.</w:t>
      </w:r>
    </w:p>
    <w:p w14:paraId="56D5E739" w14:textId="77777777" w:rsidR="00FD429F" w:rsidRPr="00FD429F" w:rsidRDefault="00FD429F" w:rsidP="00FD429F">
      <w:pPr>
        <w:pStyle w:val="Heading3"/>
      </w:pPr>
      <w:r w:rsidRPr="00FD429F">
        <w:t>Resources</w:t>
      </w:r>
    </w:p>
    <w:p w14:paraId="67144AAC" w14:textId="77777777" w:rsidR="00FD429F" w:rsidRPr="00FD429F" w:rsidRDefault="00FD429F" w:rsidP="00FD429F">
      <w:pPr>
        <w:pStyle w:val="ListParagraph"/>
        <w:numPr>
          <w:ilvl w:val="0"/>
          <w:numId w:val="54"/>
        </w:numPr>
      </w:pPr>
      <w:r w:rsidRPr="00FD429F">
        <w:t xml:space="preserve">Newsprint and felts </w:t>
      </w:r>
    </w:p>
    <w:p w14:paraId="1081A7F1" w14:textId="77777777" w:rsidR="00FD429F" w:rsidRPr="00FD429F" w:rsidRDefault="00FD429F" w:rsidP="00FD429F">
      <w:pPr>
        <w:pStyle w:val="ListParagraph"/>
        <w:numPr>
          <w:ilvl w:val="0"/>
          <w:numId w:val="54"/>
        </w:numPr>
      </w:pPr>
      <w:r w:rsidRPr="00FD429F">
        <w:t xml:space="preserve">Pencil (2B, 3B, 4B or 6B) or black ink pen </w:t>
      </w:r>
    </w:p>
    <w:p w14:paraId="59147AE7" w14:textId="030D36F3" w:rsidR="00FD429F" w:rsidRPr="00FD429F" w:rsidRDefault="00FD429F" w:rsidP="00FD429F">
      <w:pPr>
        <w:pStyle w:val="ListParagraph"/>
        <w:numPr>
          <w:ilvl w:val="0"/>
          <w:numId w:val="54"/>
        </w:numPr>
      </w:pPr>
      <w:r w:rsidRPr="00FD429F">
        <w:t>Internet for work of artist models: Ciara Phelan and Peter Madden</w:t>
      </w:r>
    </w:p>
    <w:p w14:paraId="40A893CD" w14:textId="77777777" w:rsidR="002877F1" w:rsidRDefault="00FD429F" w:rsidP="00FD429F">
      <w:pPr>
        <w:pStyle w:val="ListParagraph"/>
        <w:numPr>
          <w:ilvl w:val="0"/>
          <w:numId w:val="54"/>
        </w:numPr>
        <w:sectPr w:rsidR="002877F1" w:rsidSect="002877F1">
          <w:type w:val="continuous"/>
          <w:pgSz w:w="11906" w:h="16838"/>
          <w:pgMar w:top="1418" w:right="1247" w:bottom="1560" w:left="1247" w:header="709" w:footer="454" w:gutter="0"/>
          <w:cols w:num="2" w:space="708"/>
          <w:titlePg/>
          <w:docGrid w:linePitch="360"/>
        </w:sectPr>
      </w:pPr>
      <w:r w:rsidRPr="00FD429F">
        <w:t>Projector</w:t>
      </w:r>
      <w:r>
        <w:t>.</w:t>
      </w:r>
    </w:p>
    <w:p w14:paraId="74507D09" w14:textId="77777777" w:rsidR="002877F1" w:rsidRDefault="002877F1" w:rsidP="002877F1"/>
    <w:tbl>
      <w:tblPr>
        <w:tblStyle w:val="TableGrid"/>
        <w:tblW w:w="0" w:type="auto"/>
        <w:tblLook w:val="04A0" w:firstRow="1" w:lastRow="0" w:firstColumn="1" w:lastColumn="0" w:noHBand="0" w:noVBand="1"/>
      </w:tblPr>
      <w:tblGrid>
        <w:gridCol w:w="9402"/>
      </w:tblGrid>
      <w:tr w:rsidR="002877F1" w14:paraId="0109450A" w14:textId="77777777" w:rsidTr="002877F1">
        <w:tc>
          <w:tcPr>
            <w:tcW w:w="9402" w:type="dxa"/>
            <w:tcBorders>
              <w:top w:val="nil"/>
              <w:left w:val="nil"/>
              <w:bottom w:val="nil"/>
              <w:right w:val="nil"/>
            </w:tcBorders>
            <w:shd w:val="clear" w:color="auto" w:fill="CDE4F4"/>
          </w:tcPr>
          <w:p w14:paraId="06798DCC" w14:textId="77777777" w:rsidR="002877F1" w:rsidRPr="00FD429F" w:rsidRDefault="002877F1" w:rsidP="002877F1">
            <w:pPr>
              <w:pStyle w:val="Heading2"/>
            </w:pPr>
            <w:r w:rsidRPr="00FD429F">
              <w:t>Lesson sequence</w:t>
            </w:r>
          </w:p>
          <w:p w14:paraId="00418615" w14:textId="77777777" w:rsidR="002877F1" w:rsidRPr="00FD429F" w:rsidRDefault="002877F1" w:rsidP="002877F1">
            <w:pPr>
              <w:pStyle w:val="ListParagraph"/>
              <w:numPr>
                <w:ilvl w:val="0"/>
                <w:numId w:val="55"/>
              </w:numPr>
            </w:pPr>
            <w:r w:rsidRPr="00FD429F">
              <w:t xml:space="preserve">Introduce today’s lesson and the learning intention. </w:t>
            </w:r>
          </w:p>
          <w:p w14:paraId="6CC1853B" w14:textId="77777777" w:rsidR="002877F1" w:rsidRPr="00FD429F" w:rsidRDefault="002877F1" w:rsidP="002877F1">
            <w:pPr>
              <w:pStyle w:val="ListParagraph"/>
              <w:numPr>
                <w:ilvl w:val="0"/>
                <w:numId w:val="55"/>
              </w:numPr>
            </w:pPr>
            <w:r w:rsidRPr="00FD429F">
              <w:t xml:space="preserve">Explain that in the next lesson students will create a poster in the form of a mixed media collage exploring their chosen pedestrian safety issue and environment. </w:t>
            </w:r>
          </w:p>
          <w:p w14:paraId="57210BB7" w14:textId="77777777" w:rsidR="002877F1" w:rsidRPr="00FD429F" w:rsidRDefault="002877F1" w:rsidP="002877F1">
            <w:pPr>
              <w:pStyle w:val="ListParagraph"/>
              <w:numPr>
                <w:ilvl w:val="0"/>
                <w:numId w:val="55"/>
              </w:numPr>
            </w:pPr>
            <w:r w:rsidRPr="00FD429F">
              <w:t xml:space="preserve">Project examples of the work of Ciara Phelan to describe mixed media collage. </w:t>
            </w:r>
            <w:hyperlink r:id="rId14" w:history="1"/>
            <w:r w:rsidRPr="00FD429F">
              <w:t xml:space="preserve">Describe her techniques, processes and how her work has been assembled. Discuss her use of colour, layering and scale. </w:t>
            </w:r>
            <w:r w:rsidRPr="00FD429F">
              <w:br/>
            </w:r>
            <w:hyperlink r:id="rId15" w:history="1">
              <w:r w:rsidRPr="00FD429F">
                <w:rPr>
                  <w:rStyle w:val="Hyperlink"/>
                </w:rPr>
                <w:t>Ciara Phelan’s Mixed Media Collages</w:t>
              </w:r>
            </w:hyperlink>
          </w:p>
          <w:p w14:paraId="29CB4745" w14:textId="77777777" w:rsidR="002877F1" w:rsidRPr="00FD429F" w:rsidRDefault="002877F1" w:rsidP="002877F1">
            <w:pPr>
              <w:pStyle w:val="ListParagraph"/>
              <w:numPr>
                <w:ilvl w:val="0"/>
                <w:numId w:val="55"/>
              </w:numPr>
            </w:pPr>
            <w:r w:rsidRPr="00FD429F">
              <w:t xml:space="preserve">Show an exemplar of a mixed media collage. </w:t>
            </w:r>
          </w:p>
          <w:p w14:paraId="7679E918" w14:textId="77777777" w:rsidR="002877F1" w:rsidRPr="00FD429F" w:rsidRDefault="002877F1" w:rsidP="002877F1">
            <w:pPr>
              <w:pStyle w:val="ListParagraph"/>
              <w:numPr>
                <w:ilvl w:val="0"/>
                <w:numId w:val="55"/>
              </w:numPr>
            </w:pPr>
            <w:r w:rsidRPr="00FD429F">
              <w:t>Organise students into teams of 3–4 who have chosen the same or a similar issue</w:t>
            </w:r>
            <w:r>
              <w:t xml:space="preserve"> or </w:t>
            </w:r>
            <w:r w:rsidRPr="00FD429F">
              <w:t>environment. (Group students who will work effectively together.)</w:t>
            </w:r>
          </w:p>
          <w:p w14:paraId="3DF0456A" w14:textId="77777777" w:rsidR="002877F1" w:rsidRPr="00FD429F" w:rsidRDefault="002877F1" w:rsidP="002877F1">
            <w:pPr>
              <w:pStyle w:val="ListParagraph"/>
              <w:numPr>
                <w:ilvl w:val="0"/>
                <w:numId w:val="55"/>
              </w:numPr>
            </w:pPr>
            <w:r w:rsidRPr="00FD429F">
              <w:t xml:space="preserve">Show Peter Madden’s work: </w:t>
            </w:r>
            <w:hyperlink r:id="rId16" w:history="1">
              <w:r w:rsidRPr="00FD429F">
                <w:rPr>
                  <w:rStyle w:val="Hyperlink"/>
                </w:rPr>
                <w:t>Leave</w:t>
              </w:r>
            </w:hyperlink>
          </w:p>
          <w:p w14:paraId="1B0E6E9F" w14:textId="77777777" w:rsidR="002877F1" w:rsidRDefault="002877F1" w:rsidP="002877F1">
            <w:pPr>
              <w:pStyle w:val="ListParagraph"/>
              <w:numPr>
                <w:ilvl w:val="0"/>
                <w:numId w:val="55"/>
              </w:numPr>
            </w:pPr>
            <w:r w:rsidRPr="00FD429F">
              <w:t xml:space="preserve">Inform students that next lesson they need to bring a ‘found object’ relating to footwear. </w:t>
            </w:r>
            <w:proofErr w:type="gramStart"/>
            <w:r w:rsidRPr="00FD429F">
              <w:t>E.g.</w:t>
            </w:r>
            <w:proofErr w:type="gramEnd"/>
            <w:r w:rsidRPr="00FD429F">
              <w:t xml:space="preserve"> shoe, shoebox, gumboot, </w:t>
            </w:r>
            <w:proofErr w:type="spellStart"/>
            <w:r w:rsidRPr="00FD429F">
              <w:t>jandal</w:t>
            </w:r>
            <w:proofErr w:type="spellEnd"/>
            <w:r w:rsidRPr="00FD429F">
              <w:t>, slipper, roman sandal. (Students could use one of their own shoes from home, which will be returned to them.)</w:t>
            </w:r>
          </w:p>
          <w:p w14:paraId="2642248E" w14:textId="77777777" w:rsidR="00C85DB0" w:rsidRDefault="002877F1" w:rsidP="002877F1">
            <w:pPr>
              <w:pStyle w:val="ListParagraph"/>
              <w:numPr>
                <w:ilvl w:val="0"/>
                <w:numId w:val="55"/>
              </w:numPr>
            </w:pPr>
            <w:r w:rsidRPr="00FD429F">
              <w:t xml:space="preserve">Students work together in their groups and sketch a plan of their stand-up collage. Students draw in their base to start with. </w:t>
            </w:r>
            <w:proofErr w:type="gramStart"/>
            <w:r w:rsidRPr="00FD429F">
              <w:t>E.g.</w:t>
            </w:r>
            <w:proofErr w:type="gramEnd"/>
            <w:r w:rsidRPr="00FD429F">
              <w:t xml:space="preserve"> Shoe or sandal. </w:t>
            </w:r>
          </w:p>
          <w:p w14:paraId="3CFAA12C" w14:textId="77777777" w:rsidR="00C85DB0" w:rsidRDefault="002877F1" w:rsidP="002877F1">
            <w:pPr>
              <w:pStyle w:val="ListParagraph"/>
              <w:numPr>
                <w:ilvl w:val="0"/>
                <w:numId w:val="55"/>
              </w:numPr>
            </w:pPr>
            <w:r w:rsidRPr="00FD429F">
              <w:t xml:space="preserve">Supply the class with books and images to sketch from. </w:t>
            </w:r>
            <w:proofErr w:type="gramStart"/>
            <w:r w:rsidRPr="00FD429F">
              <w:t>E.g.</w:t>
            </w:r>
            <w:proofErr w:type="gramEnd"/>
            <w:r w:rsidRPr="00FD429F">
              <w:t xml:space="preserve"> Pedestrians, signage, animals, safety gear, transport, pedestrian systems, people. </w:t>
            </w:r>
          </w:p>
          <w:p w14:paraId="45A3CB8C" w14:textId="52811475" w:rsidR="002877F1" w:rsidRDefault="002877F1" w:rsidP="002877F1">
            <w:pPr>
              <w:pStyle w:val="ListParagraph"/>
              <w:numPr>
                <w:ilvl w:val="0"/>
                <w:numId w:val="55"/>
              </w:numPr>
            </w:pPr>
            <w:r w:rsidRPr="00FD429F">
              <w:t xml:space="preserve">Students add notes next to their drawings to explain their idea. Draw an example on the board to get them </w:t>
            </w:r>
            <w:r>
              <w:t>started.</w:t>
            </w:r>
          </w:p>
          <w:p w14:paraId="37C4A41C" w14:textId="77777777" w:rsidR="002877F1" w:rsidRPr="00FD429F" w:rsidRDefault="002877F1" w:rsidP="002877F1">
            <w:pPr>
              <w:pStyle w:val="ListParagraph"/>
              <w:numPr>
                <w:ilvl w:val="0"/>
                <w:numId w:val="55"/>
              </w:numPr>
            </w:pPr>
            <w:r w:rsidRPr="00FD429F">
              <w:t>Pack up.</w:t>
            </w:r>
          </w:p>
          <w:p w14:paraId="4FC9853D" w14:textId="77777777" w:rsidR="002877F1" w:rsidRDefault="002877F1" w:rsidP="002877F1"/>
        </w:tc>
      </w:tr>
    </w:tbl>
    <w:p w14:paraId="1A2D0E03" w14:textId="77777777" w:rsidR="002877F1" w:rsidRDefault="002877F1" w:rsidP="002877F1"/>
    <w:p w14:paraId="12AB6AA4" w14:textId="77777777" w:rsidR="00366EEE" w:rsidRDefault="00366EEE">
      <w:pPr>
        <w:spacing w:line="240" w:lineRule="atLeast"/>
      </w:pPr>
      <w:r>
        <w:br w:type="page"/>
      </w:r>
    </w:p>
    <w:p w14:paraId="2458894B" w14:textId="1170A74E" w:rsidR="00385804" w:rsidRPr="00385804" w:rsidRDefault="00385804" w:rsidP="00C65646">
      <w:pPr>
        <w:pStyle w:val="Heading1"/>
      </w:pPr>
      <w:r w:rsidRPr="00385804">
        <w:lastRenderedPageBreak/>
        <w:t xml:space="preserve">Lesson plan: </w:t>
      </w:r>
      <w:r w:rsidR="007802EB">
        <w:t>c</w:t>
      </w:r>
      <w:r w:rsidRPr="00385804">
        <w:t xml:space="preserve">reate a poster to demonstrate my understanding of pedestrian safety in my local </w:t>
      </w:r>
      <w:proofErr w:type="gramStart"/>
      <w:r w:rsidRPr="00385804">
        <w:t>environment</w:t>
      </w:r>
      <w:proofErr w:type="gramEnd"/>
      <w:r w:rsidRPr="00385804">
        <w:t xml:space="preserve">  </w:t>
      </w:r>
    </w:p>
    <w:p w14:paraId="46783F29" w14:textId="77777777" w:rsidR="00B41B86" w:rsidRDefault="00385804" w:rsidP="00385804">
      <w:pPr>
        <w:rPr>
          <w:i/>
          <w:iCs/>
        </w:rPr>
        <w:sectPr w:rsidR="00B41B86" w:rsidSect="006473C0">
          <w:type w:val="continuous"/>
          <w:pgSz w:w="11906" w:h="16838"/>
          <w:pgMar w:top="1418" w:right="1247" w:bottom="1560" w:left="1247" w:header="709" w:footer="454" w:gutter="0"/>
          <w:cols w:space="708"/>
          <w:titlePg/>
          <w:docGrid w:linePitch="360"/>
        </w:sectPr>
      </w:pPr>
      <w:r w:rsidRPr="00385804">
        <w:rPr>
          <w:i/>
          <w:iCs/>
        </w:rPr>
        <w:t>Lesson 4 of 4. Year 10.</w:t>
      </w:r>
    </w:p>
    <w:p w14:paraId="75F35289" w14:textId="77777777" w:rsidR="00385804" w:rsidRPr="00385804" w:rsidRDefault="00385804" w:rsidP="00C65646">
      <w:pPr>
        <w:pStyle w:val="Heading3"/>
      </w:pPr>
      <w:r w:rsidRPr="00385804">
        <w:t>Achievement objectives – Curriculum level 5</w:t>
      </w:r>
    </w:p>
    <w:p w14:paraId="12B2471C" w14:textId="29CF1239" w:rsidR="00385804" w:rsidRPr="00385804" w:rsidRDefault="00385804" w:rsidP="00C65646">
      <w:pPr>
        <w:pStyle w:val="ListParagraph"/>
        <w:numPr>
          <w:ilvl w:val="0"/>
          <w:numId w:val="61"/>
        </w:numPr>
      </w:pPr>
      <w:r w:rsidRPr="00385804">
        <w:t>Developing practical knowledge</w:t>
      </w:r>
      <w:r w:rsidR="007802EB">
        <w:t>.</w:t>
      </w:r>
    </w:p>
    <w:p w14:paraId="5C5EC208" w14:textId="00EB5DC4" w:rsidR="00385804" w:rsidRPr="00385804" w:rsidRDefault="00385804" w:rsidP="00C65646">
      <w:pPr>
        <w:pStyle w:val="ListParagraph"/>
        <w:numPr>
          <w:ilvl w:val="0"/>
          <w:numId w:val="61"/>
        </w:numPr>
      </w:pPr>
      <w:r w:rsidRPr="00385804">
        <w:t>Developing ideas</w:t>
      </w:r>
      <w:r w:rsidR="007802EB">
        <w:t>.</w:t>
      </w:r>
    </w:p>
    <w:p w14:paraId="3A4683F9" w14:textId="77777777" w:rsidR="00385804" w:rsidRPr="00385804" w:rsidRDefault="00385804" w:rsidP="00C65646">
      <w:pPr>
        <w:pStyle w:val="Heading3"/>
      </w:pPr>
      <w:r w:rsidRPr="00385804">
        <w:t>Learning outcomes</w:t>
      </w:r>
    </w:p>
    <w:p w14:paraId="3E41C3D8" w14:textId="77777777" w:rsidR="00385804" w:rsidRPr="00385804" w:rsidRDefault="00385804" w:rsidP="00C65646">
      <w:pPr>
        <w:pStyle w:val="ListParagraph"/>
        <w:numPr>
          <w:ilvl w:val="0"/>
          <w:numId w:val="62"/>
        </w:numPr>
      </w:pPr>
      <w:r w:rsidRPr="00385804">
        <w:t xml:space="preserve">Use specific design principles to investigate a pedestrian safety sub-topic (layering and scale). </w:t>
      </w:r>
    </w:p>
    <w:p w14:paraId="7C030DE1" w14:textId="77777777" w:rsidR="00385804" w:rsidRPr="00385804" w:rsidRDefault="00385804" w:rsidP="00C65646">
      <w:pPr>
        <w:pStyle w:val="ListParagraph"/>
        <w:numPr>
          <w:ilvl w:val="0"/>
          <w:numId w:val="62"/>
        </w:numPr>
      </w:pPr>
      <w:r w:rsidRPr="00385804">
        <w:t>Use text and images to convey a positive pedestrian safety message.</w:t>
      </w:r>
    </w:p>
    <w:p w14:paraId="1C387DD5" w14:textId="77777777" w:rsidR="00385804" w:rsidRPr="00385804" w:rsidRDefault="00385804" w:rsidP="00C65646">
      <w:pPr>
        <w:pStyle w:val="ListParagraph"/>
        <w:numPr>
          <w:ilvl w:val="0"/>
          <w:numId w:val="62"/>
        </w:numPr>
      </w:pPr>
      <w:r w:rsidRPr="00385804">
        <w:t>Create artwork that follows the requirements of a design brief.</w:t>
      </w:r>
    </w:p>
    <w:p w14:paraId="3E40090E" w14:textId="77777777" w:rsidR="00385804" w:rsidRPr="00385804" w:rsidRDefault="00385804" w:rsidP="00C65646">
      <w:pPr>
        <w:pStyle w:val="ListParagraph"/>
        <w:numPr>
          <w:ilvl w:val="0"/>
          <w:numId w:val="62"/>
        </w:numPr>
      </w:pPr>
      <w:r w:rsidRPr="00385804">
        <w:t xml:space="preserve">Select images relevant to pedestrian safety. </w:t>
      </w:r>
    </w:p>
    <w:p w14:paraId="39A82C29" w14:textId="77777777" w:rsidR="00385804" w:rsidRPr="00385804" w:rsidRDefault="00385804" w:rsidP="00C65646">
      <w:pPr>
        <w:pStyle w:val="Heading3"/>
      </w:pPr>
      <w:r w:rsidRPr="00C65646">
        <w:t>Keywords</w:t>
      </w:r>
      <w:r w:rsidRPr="00385804">
        <w:t xml:space="preserve"> (encourage use of these)</w:t>
      </w:r>
    </w:p>
    <w:p w14:paraId="5CF5B9DB" w14:textId="77777777" w:rsidR="00C65646" w:rsidRDefault="00385804" w:rsidP="00C65646">
      <w:r w:rsidRPr="00385804">
        <w:t>layering, overlapping, hanging, scale, shape, silhouette, colour, pattern, 2D and 3D, found objects, fake, surreal.</w:t>
      </w:r>
    </w:p>
    <w:p w14:paraId="05D67E20" w14:textId="01D4D4D6" w:rsidR="00385804" w:rsidRPr="00385804" w:rsidRDefault="00385804" w:rsidP="00C65646">
      <w:pPr>
        <w:pStyle w:val="Heading3"/>
      </w:pPr>
      <w:r w:rsidRPr="00385804">
        <w:t>Learning intentions today</w:t>
      </w:r>
    </w:p>
    <w:p w14:paraId="10B14B66" w14:textId="77777777" w:rsidR="00385804" w:rsidRPr="00385804" w:rsidRDefault="00385804" w:rsidP="00C65646">
      <w:pPr>
        <w:pStyle w:val="ListParagraph"/>
        <w:numPr>
          <w:ilvl w:val="0"/>
          <w:numId w:val="63"/>
        </w:numPr>
      </w:pPr>
      <w:r w:rsidRPr="00385804">
        <w:t xml:space="preserve">Students will create a poster exploring the theme of ‘Pedestrian Safety’ based on their local environment. </w:t>
      </w:r>
    </w:p>
    <w:p w14:paraId="7CA63D40" w14:textId="77777777" w:rsidR="00385804" w:rsidRPr="00385804" w:rsidRDefault="00385804" w:rsidP="00C65646">
      <w:pPr>
        <w:pStyle w:val="ListParagraph"/>
        <w:numPr>
          <w:ilvl w:val="0"/>
          <w:numId w:val="63"/>
        </w:numPr>
      </w:pPr>
      <w:r w:rsidRPr="00385804">
        <w:t>Students will apply artist model techniques to their work.</w:t>
      </w:r>
    </w:p>
    <w:p w14:paraId="1088BF1B" w14:textId="77777777" w:rsidR="00385804" w:rsidRPr="00385804" w:rsidRDefault="00385804" w:rsidP="00C65646">
      <w:pPr>
        <w:pStyle w:val="Heading3"/>
      </w:pPr>
      <w:r w:rsidRPr="00385804">
        <w:t>Resources</w:t>
      </w:r>
    </w:p>
    <w:p w14:paraId="69183637" w14:textId="77777777" w:rsidR="00385804" w:rsidRPr="00385804" w:rsidRDefault="00385804" w:rsidP="00C65646">
      <w:pPr>
        <w:pStyle w:val="ListParagraph"/>
        <w:numPr>
          <w:ilvl w:val="0"/>
          <w:numId w:val="64"/>
        </w:numPr>
      </w:pPr>
      <w:r w:rsidRPr="00385804">
        <w:t xml:space="preserve">Cartridge to allow images to stand </w:t>
      </w:r>
      <w:proofErr w:type="gramStart"/>
      <w:r w:rsidRPr="00385804">
        <w:t>up</w:t>
      </w:r>
      <w:proofErr w:type="gramEnd"/>
    </w:p>
    <w:p w14:paraId="60E4B9CA" w14:textId="77777777" w:rsidR="00385804" w:rsidRPr="00385804" w:rsidRDefault="00385804" w:rsidP="00C65646">
      <w:pPr>
        <w:pStyle w:val="ListParagraph"/>
        <w:numPr>
          <w:ilvl w:val="0"/>
          <w:numId w:val="64"/>
        </w:numPr>
      </w:pPr>
      <w:r w:rsidRPr="00385804">
        <w:t>Scissors, glue, cotton, Blu-Tack, road maps</w:t>
      </w:r>
    </w:p>
    <w:p w14:paraId="41B8641B" w14:textId="77777777" w:rsidR="00385804" w:rsidRPr="00385804" w:rsidRDefault="00385804" w:rsidP="00C65646">
      <w:pPr>
        <w:pStyle w:val="ListParagraph"/>
        <w:numPr>
          <w:ilvl w:val="0"/>
          <w:numId w:val="64"/>
        </w:numPr>
      </w:pPr>
      <w:r w:rsidRPr="00385804">
        <w:t xml:space="preserve">A collection of images for students to cut </w:t>
      </w:r>
      <w:proofErr w:type="gramStart"/>
      <w:r w:rsidRPr="00385804">
        <w:t>out</w:t>
      </w:r>
      <w:proofErr w:type="gramEnd"/>
    </w:p>
    <w:p w14:paraId="59E544F6" w14:textId="77777777" w:rsidR="00385804" w:rsidRPr="00385804" w:rsidRDefault="00385804" w:rsidP="00C65646">
      <w:pPr>
        <w:pStyle w:val="ListParagraph"/>
        <w:numPr>
          <w:ilvl w:val="0"/>
          <w:numId w:val="64"/>
        </w:numPr>
      </w:pPr>
      <w:r w:rsidRPr="00385804">
        <w:t xml:space="preserve">Found </w:t>
      </w:r>
      <w:proofErr w:type="gramStart"/>
      <w:r w:rsidRPr="00385804">
        <w:t>objects;</w:t>
      </w:r>
      <w:proofErr w:type="gramEnd"/>
      <w:r w:rsidRPr="00385804">
        <w:t xml:space="preserve"> e.g. toy cars, shoes</w:t>
      </w:r>
    </w:p>
    <w:p w14:paraId="0B7C8F6F" w14:textId="77777777" w:rsidR="00B41B86" w:rsidRDefault="00385804" w:rsidP="00C65646">
      <w:pPr>
        <w:pStyle w:val="ListParagraph"/>
        <w:numPr>
          <w:ilvl w:val="0"/>
          <w:numId w:val="64"/>
        </w:numPr>
        <w:sectPr w:rsidR="00B41B86" w:rsidSect="00B41B86">
          <w:type w:val="continuous"/>
          <w:pgSz w:w="11906" w:h="16838"/>
          <w:pgMar w:top="1418" w:right="1247" w:bottom="1560" w:left="1247" w:header="709" w:footer="454" w:gutter="0"/>
          <w:cols w:num="2" w:space="708"/>
          <w:titlePg/>
          <w:docGrid w:linePitch="360"/>
        </w:sectPr>
      </w:pPr>
      <w:r w:rsidRPr="00385804">
        <w:t>Internet for work of artist model, Ciara Phelan</w:t>
      </w:r>
      <w:r w:rsidR="00C65646">
        <w:t>.</w:t>
      </w:r>
    </w:p>
    <w:p w14:paraId="63C41777" w14:textId="77777777" w:rsidR="00B41B86" w:rsidRDefault="00B41B86" w:rsidP="00B41B86"/>
    <w:tbl>
      <w:tblPr>
        <w:tblStyle w:val="TableGrid"/>
        <w:tblW w:w="0" w:type="auto"/>
        <w:tblLook w:val="04A0" w:firstRow="1" w:lastRow="0" w:firstColumn="1" w:lastColumn="0" w:noHBand="0" w:noVBand="1"/>
      </w:tblPr>
      <w:tblGrid>
        <w:gridCol w:w="9402"/>
      </w:tblGrid>
      <w:tr w:rsidR="00B41B86" w14:paraId="7E24945B" w14:textId="77777777" w:rsidTr="00B41B86">
        <w:tc>
          <w:tcPr>
            <w:tcW w:w="9402" w:type="dxa"/>
            <w:tcBorders>
              <w:top w:val="nil"/>
              <w:left w:val="nil"/>
              <w:bottom w:val="nil"/>
              <w:right w:val="nil"/>
            </w:tcBorders>
            <w:shd w:val="clear" w:color="auto" w:fill="CDE4F4"/>
          </w:tcPr>
          <w:p w14:paraId="1942F779" w14:textId="77777777" w:rsidR="00B41B86" w:rsidRPr="00385804" w:rsidRDefault="00B41B86" w:rsidP="00B41B86">
            <w:pPr>
              <w:pStyle w:val="Heading2"/>
            </w:pPr>
            <w:r w:rsidRPr="00385804">
              <w:t>Lesson sequence</w:t>
            </w:r>
          </w:p>
          <w:p w14:paraId="391CA6FD" w14:textId="77777777" w:rsidR="00B41B86" w:rsidRPr="00B41B86" w:rsidRDefault="00B41B86" w:rsidP="00B41B86">
            <w:pPr>
              <w:pStyle w:val="ListParagraph"/>
              <w:numPr>
                <w:ilvl w:val="0"/>
                <w:numId w:val="65"/>
              </w:numPr>
            </w:pPr>
            <w:r w:rsidRPr="00B41B86">
              <w:t xml:space="preserve">Introduce today’s lesson and the learning intention. </w:t>
            </w:r>
          </w:p>
          <w:p w14:paraId="1B3EFD12" w14:textId="77777777" w:rsidR="00B41B86" w:rsidRPr="00B41B86" w:rsidRDefault="00B41B86" w:rsidP="00B41B86">
            <w:pPr>
              <w:pStyle w:val="ListParagraph"/>
              <w:numPr>
                <w:ilvl w:val="0"/>
                <w:numId w:val="65"/>
              </w:numPr>
            </w:pPr>
            <w:r w:rsidRPr="00B41B86">
              <w:t>(Project the work of Ciara Phelan and Peter Madden on the whiteboard for students to refer to as they are completing their collage.)</w:t>
            </w:r>
          </w:p>
          <w:p w14:paraId="5A7F681D" w14:textId="77777777" w:rsidR="00B41B86" w:rsidRPr="00B41B86" w:rsidRDefault="00B41B86" w:rsidP="00B41B86">
            <w:pPr>
              <w:pStyle w:val="ListParagraph"/>
              <w:numPr>
                <w:ilvl w:val="0"/>
                <w:numId w:val="65"/>
              </w:numPr>
            </w:pPr>
            <w:r w:rsidRPr="00B41B86">
              <w:t xml:space="preserve">Students get into their groups from previous lesson. </w:t>
            </w:r>
          </w:p>
          <w:p w14:paraId="64CA12CD" w14:textId="77777777" w:rsidR="00B41B86" w:rsidRPr="00B41B86" w:rsidRDefault="00B41B86" w:rsidP="00B41B86">
            <w:pPr>
              <w:pStyle w:val="ListParagraph"/>
              <w:numPr>
                <w:ilvl w:val="0"/>
                <w:numId w:val="65"/>
              </w:numPr>
            </w:pPr>
            <w:r w:rsidRPr="00B41B86">
              <w:t xml:space="preserve">Explain that today students will create a poster in the form of a mixed media collage in their groups. Explain that their work will be photographed and then printed as A3 portrait. </w:t>
            </w:r>
          </w:p>
          <w:p w14:paraId="37401C63" w14:textId="77777777" w:rsidR="00B41B86" w:rsidRPr="00B41B86" w:rsidRDefault="00B41B86" w:rsidP="00B41B86">
            <w:pPr>
              <w:pStyle w:val="ListParagraph"/>
              <w:numPr>
                <w:ilvl w:val="0"/>
                <w:numId w:val="65"/>
              </w:numPr>
            </w:pPr>
            <w:r w:rsidRPr="00B41B86">
              <w:t>Show an exemplar.</w:t>
            </w:r>
          </w:p>
          <w:p w14:paraId="318DDA9B" w14:textId="77777777" w:rsidR="00B41B86" w:rsidRPr="00B41B86" w:rsidRDefault="00B41B86" w:rsidP="00B41B86">
            <w:pPr>
              <w:pStyle w:val="ListParagraph"/>
              <w:numPr>
                <w:ilvl w:val="0"/>
                <w:numId w:val="65"/>
              </w:numPr>
            </w:pPr>
            <w:r w:rsidRPr="00B41B86">
              <w:t>Supply students with a collection of relevant objects such as a pair of old leather shoes (relating to pedestrians) to work as a base for their images. (</w:t>
            </w:r>
            <w:proofErr w:type="gramStart"/>
            <w:r w:rsidRPr="00B41B86">
              <w:t>Alternatively</w:t>
            </w:r>
            <w:proofErr w:type="gramEnd"/>
            <w:r w:rsidRPr="00B41B86">
              <w:t xml:space="preserve"> students use what they have brought in from home.)</w:t>
            </w:r>
          </w:p>
          <w:p w14:paraId="2A084194" w14:textId="77777777" w:rsidR="00B41B86" w:rsidRPr="00B41B86" w:rsidRDefault="00B41B86" w:rsidP="00B41B86">
            <w:pPr>
              <w:pStyle w:val="ListParagraph"/>
              <w:numPr>
                <w:ilvl w:val="0"/>
                <w:numId w:val="65"/>
              </w:numPr>
            </w:pPr>
            <w:r w:rsidRPr="00B41B86">
              <w:t xml:space="preserve">Each group chooses its base object and decides if this base object will stand up or lie down on its side; if the base object is a pair of shoes, the group decides how the objects will be placed together. </w:t>
            </w:r>
          </w:p>
          <w:p w14:paraId="23548FFD" w14:textId="77777777" w:rsidR="00B41B86" w:rsidRDefault="00B41B86" w:rsidP="00B41B86"/>
        </w:tc>
      </w:tr>
    </w:tbl>
    <w:p w14:paraId="68A0A132" w14:textId="390B0957" w:rsidR="00B41B86" w:rsidRDefault="00B41B86" w:rsidP="00B41B86"/>
    <w:p w14:paraId="7772114A" w14:textId="77777777" w:rsidR="00B41B86" w:rsidRDefault="00B41B86">
      <w:pPr>
        <w:spacing w:line="240" w:lineRule="atLeast"/>
      </w:pPr>
      <w:r>
        <w:br w:type="page"/>
      </w:r>
    </w:p>
    <w:p w14:paraId="7932FAF3" w14:textId="77777777" w:rsidR="009E07B0" w:rsidRDefault="009E07B0" w:rsidP="009E07B0"/>
    <w:tbl>
      <w:tblPr>
        <w:tblStyle w:val="TableGrid"/>
        <w:tblW w:w="0" w:type="auto"/>
        <w:tblLook w:val="04A0" w:firstRow="1" w:lastRow="0" w:firstColumn="1" w:lastColumn="0" w:noHBand="0" w:noVBand="1"/>
      </w:tblPr>
      <w:tblGrid>
        <w:gridCol w:w="9402"/>
      </w:tblGrid>
      <w:tr w:rsidR="009E07B0" w14:paraId="023E2388" w14:textId="77777777" w:rsidTr="009E07B0">
        <w:tc>
          <w:tcPr>
            <w:tcW w:w="9402" w:type="dxa"/>
            <w:tcBorders>
              <w:top w:val="nil"/>
              <w:left w:val="nil"/>
              <w:bottom w:val="nil"/>
              <w:right w:val="nil"/>
            </w:tcBorders>
            <w:shd w:val="clear" w:color="auto" w:fill="CDE4F4"/>
          </w:tcPr>
          <w:p w14:paraId="761A7CC9" w14:textId="77777777" w:rsidR="009E07B0" w:rsidRDefault="009E07B0" w:rsidP="009E07B0">
            <w:pPr>
              <w:pStyle w:val="Heading2"/>
            </w:pPr>
            <w:r>
              <w:t>Lesson sequence continued</w:t>
            </w:r>
          </w:p>
          <w:p w14:paraId="7132120B" w14:textId="77777777" w:rsidR="009E07B0" w:rsidRPr="00A137BF" w:rsidRDefault="009E07B0" w:rsidP="009E07B0">
            <w:pPr>
              <w:pStyle w:val="ListParagraph"/>
              <w:numPr>
                <w:ilvl w:val="0"/>
                <w:numId w:val="65"/>
              </w:numPr>
              <w:rPr>
                <w:i/>
                <w:iCs/>
              </w:rPr>
            </w:pPr>
            <w:r w:rsidRPr="00B41B86">
              <w:t xml:space="preserve">Students take a road map of their local area and decide how they might incorporate it with their object. </w:t>
            </w:r>
            <w:proofErr w:type="gramStart"/>
            <w:r w:rsidRPr="00A137BF">
              <w:rPr>
                <w:i/>
                <w:iCs/>
              </w:rPr>
              <w:t>E.g.</w:t>
            </w:r>
            <w:proofErr w:type="gramEnd"/>
            <w:r w:rsidRPr="00A137BF">
              <w:rPr>
                <w:i/>
                <w:iCs/>
              </w:rPr>
              <w:t xml:space="preserve"> they could trace around the sole of a sandal and cut out the map silhouette; they could coil it up in the shape of a cone; or they could slice it up and thread it through to replace the laces. </w:t>
            </w:r>
          </w:p>
          <w:p w14:paraId="28EB26E9" w14:textId="77777777" w:rsidR="009E07B0" w:rsidRPr="00A137BF" w:rsidRDefault="009E07B0" w:rsidP="009E07B0">
            <w:pPr>
              <w:pStyle w:val="ListParagraph"/>
              <w:numPr>
                <w:ilvl w:val="0"/>
                <w:numId w:val="65"/>
              </w:numPr>
              <w:rPr>
                <w:i/>
                <w:iCs/>
              </w:rPr>
            </w:pPr>
            <w:r w:rsidRPr="00B41B86">
              <w:t>Students cut coloured paper (</w:t>
            </w:r>
            <w:proofErr w:type="gramStart"/>
            <w:r w:rsidRPr="00B41B86">
              <w:t>e.g.</w:t>
            </w:r>
            <w:proofErr w:type="gramEnd"/>
            <w:r w:rsidRPr="00B41B86">
              <w:t xml:space="preserve"> fluorescent) to make up text that describes how to be safe in their environment. </w:t>
            </w:r>
            <w:proofErr w:type="gramStart"/>
            <w:r w:rsidRPr="00A137BF">
              <w:rPr>
                <w:i/>
                <w:iCs/>
              </w:rPr>
              <w:t>E.g.</w:t>
            </w:r>
            <w:proofErr w:type="gramEnd"/>
            <w:r w:rsidRPr="00A137BF">
              <w:rPr>
                <w:i/>
                <w:iCs/>
              </w:rPr>
              <w:t xml:space="preserve"> Use pedestrian crossing or they could use a positive slogan such as ‘Be smart, don’t dart’. </w:t>
            </w:r>
          </w:p>
          <w:p w14:paraId="6040764F" w14:textId="77777777" w:rsidR="009E07B0" w:rsidRPr="00B41B86" w:rsidRDefault="009E07B0" w:rsidP="009E07B0">
            <w:pPr>
              <w:pStyle w:val="ListParagraph"/>
              <w:numPr>
                <w:ilvl w:val="0"/>
                <w:numId w:val="65"/>
              </w:numPr>
            </w:pPr>
            <w:r w:rsidRPr="00B41B86">
              <w:t xml:space="preserve">Students use paper and ink pens (or print from computer) to make up miniature road signs that point out hazards and give advice on how to be safe in their area. </w:t>
            </w:r>
            <w:proofErr w:type="gramStart"/>
            <w:r w:rsidRPr="00A137BF">
              <w:rPr>
                <w:i/>
                <w:iCs/>
              </w:rPr>
              <w:t>E.g.</w:t>
            </w:r>
            <w:proofErr w:type="gramEnd"/>
            <w:r w:rsidRPr="00A137BF">
              <w:rPr>
                <w:i/>
                <w:iCs/>
              </w:rPr>
              <w:t xml:space="preserve"> ‘Stop, look, listen’ or ‘Caution – shared driveway’.</w:t>
            </w:r>
            <w:r w:rsidRPr="00B41B86">
              <w:t xml:space="preserve"> Demonstrate how students should attach their signs to kebab sticks or how to create tabs to stand them up.</w:t>
            </w:r>
          </w:p>
          <w:p w14:paraId="2407A159" w14:textId="77777777" w:rsidR="009E07B0" w:rsidRPr="00A137BF" w:rsidRDefault="009E07B0" w:rsidP="009E07B0">
            <w:pPr>
              <w:pStyle w:val="ListParagraph"/>
              <w:numPr>
                <w:ilvl w:val="0"/>
                <w:numId w:val="65"/>
              </w:numPr>
              <w:rPr>
                <w:i/>
                <w:iCs/>
              </w:rPr>
            </w:pPr>
            <w:r w:rsidRPr="00B41B86">
              <w:t xml:space="preserve">Students decide where to attach their road signs to their base object. </w:t>
            </w:r>
            <w:proofErr w:type="gramStart"/>
            <w:r w:rsidRPr="00A137BF">
              <w:rPr>
                <w:i/>
                <w:iCs/>
              </w:rPr>
              <w:t>E.g.</w:t>
            </w:r>
            <w:proofErr w:type="gramEnd"/>
            <w:r w:rsidRPr="00A137BF">
              <w:rPr>
                <w:i/>
                <w:iCs/>
              </w:rPr>
              <w:t xml:space="preserve"> Poking out of holes in the shoe. </w:t>
            </w:r>
          </w:p>
          <w:p w14:paraId="53C59558" w14:textId="46AA6E75" w:rsidR="009E07B0" w:rsidRPr="00A137BF" w:rsidRDefault="009E07B0" w:rsidP="009E07B0">
            <w:pPr>
              <w:pStyle w:val="ListParagraph"/>
              <w:numPr>
                <w:ilvl w:val="0"/>
                <w:numId w:val="65"/>
              </w:numPr>
              <w:rPr>
                <w:i/>
                <w:iCs/>
              </w:rPr>
            </w:pPr>
            <w:r w:rsidRPr="00B41B86">
              <w:t>Students select high-quality images (not yet manipulated) relating to their chosen environment</w:t>
            </w:r>
            <w:r w:rsidR="00BD56C3">
              <w:t xml:space="preserve"> or </w:t>
            </w:r>
            <w:r w:rsidRPr="00B41B86">
              <w:t xml:space="preserve">issue from photographs, the </w:t>
            </w:r>
            <w:proofErr w:type="gramStart"/>
            <w:r w:rsidRPr="00B41B86">
              <w:t>internet</w:t>
            </w:r>
            <w:proofErr w:type="gramEnd"/>
            <w:r w:rsidRPr="00B41B86">
              <w:t xml:space="preserve"> and books. </w:t>
            </w:r>
            <w:proofErr w:type="gramStart"/>
            <w:r w:rsidRPr="00A137BF">
              <w:rPr>
                <w:i/>
                <w:iCs/>
              </w:rPr>
              <w:t>E.g.</w:t>
            </w:r>
            <w:proofErr w:type="gramEnd"/>
            <w:r w:rsidRPr="00A137BF">
              <w:rPr>
                <w:i/>
                <w:iCs/>
              </w:rPr>
              <w:t xml:space="preserve"> A zebra, a pedestrian crossing lollipop, and a person crossing.</w:t>
            </w:r>
          </w:p>
          <w:p w14:paraId="5DFF2BC8" w14:textId="77777777" w:rsidR="009E07B0" w:rsidRPr="00B41B86" w:rsidRDefault="009E07B0" w:rsidP="009E07B0">
            <w:pPr>
              <w:pStyle w:val="ListParagraph"/>
              <w:numPr>
                <w:ilvl w:val="0"/>
                <w:numId w:val="65"/>
              </w:numPr>
            </w:pPr>
            <w:r w:rsidRPr="00B41B86">
              <w:t xml:space="preserve">Paste images onto cartridge (perhaps with a bright colour silhouette on the other side) and carefully cut them out including tabs.  </w:t>
            </w:r>
          </w:p>
          <w:p w14:paraId="213F7731" w14:textId="77777777" w:rsidR="009E07B0" w:rsidRPr="00A137BF" w:rsidRDefault="009E07B0" w:rsidP="009E07B0">
            <w:pPr>
              <w:pStyle w:val="ListParagraph"/>
              <w:numPr>
                <w:ilvl w:val="0"/>
                <w:numId w:val="65"/>
              </w:numPr>
              <w:rPr>
                <w:i/>
                <w:iCs/>
              </w:rPr>
            </w:pPr>
            <w:r w:rsidRPr="00B41B86">
              <w:t xml:space="preserve">Students decide how to attach the images. </w:t>
            </w:r>
            <w:proofErr w:type="gramStart"/>
            <w:r w:rsidRPr="00A137BF">
              <w:rPr>
                <w:i/>
                <w:iCs/>
              </w:rPr>
              <w:t>E.g.</w:t>
            </w:r>
            <w:proofErr w:type="gramEnd"/>
            <w:r w:rsidRPr="00A137BF">
              <w:rPr>
                <w:i/>
                <w:iCs/>
              </w:rPr>
              <w:t xml:space="preserve"> A collection of images coming out of the entrance of their shoe or up and over the toe. </w:t>
            </w:r>
          </w:p>
          <w:p w14:paraId="1ACC5CFB" w14:textId="77777777" w:rsidR="009E07B0" w:rsidRPr="00B41B86" w:rsidRDefault="009E07B0" w:rsidP="009E07B0">
            <w:pPr>
              <w:pStyle w:val="ListParagraph"/>
              <w:numPr>
                <w:ilvl w:val="0"/>
                <w:numId w:val="65"/>
              </w:numPr>
            </w:pPr>
            <w:r w:rsidRPr="00B41B86">
              <w:t xml:space="preserve">Students create cut paper shapes such as flat circles, and lines to lead the eye up to the footwear (which will be the focal point for the poster). They could also make three-dimensional shapes such as simple cones or diamonds. (Teacher could supply a template.) </w:t>
            </w:r>
          </w:p>
          <w:p w14:paraId="2D17DC48" w14:textId="77777777" w:rsidR="009E07B0" w:rsidRPr="00B41B86" w:rsidRDefault="009E07B0" w:rsidP="009E07B0">
            <w:pPr>
              <w:pStyle w:val="ListParagraph"/>
              <w:numPr>
                <w:ilvl w:val="0"/>
                <w:numId w:val="65"/>
              </w:numPr>
            </w:pPr>
            <w:r w:rsidRPr="00B41B86">
              <w:t>Students could also use found objects such as toy cars, fake plants and mini road signs relating to their chosen issue. (Could be purchased from $2 shop, dump shops, second hand stores.)</w:t>
            </w:r>
          </w:p>
          <w:p w14:paraId="076A7A7F" w14:textId="77777777" w:rsidR="009E07B0" w:rsidRPr="00B41B86" w:rsidRDefault="009E07B0" w:rsidP="009E07B0">
            <w:pPr>
              <w:pStyle w:val="ListParagraph"/>
              <w:numPr>
                <w:ilvl w:val="0"/>
                <w:numId w:val="65"/>
              </w:numPr>
            </w:pPr>
            <w:r w:rsidRPr="00B41B86">
              <w:t xml:space="preserve">Students could also use cotton to allow objects to hang. </w:t>
            </w:r>
          </w:p>
          <w:p w14:paraId="1AEA006D" w14:textId="77777777" w:rsidR="009E07B0" w:rsidRPr="00B41B86" w:rsidRDefault="009E07B0" w:rsidP="009E07B0">
            <w:pPr>
              <w:pStyle w:val="ListParagraph"/>
              <w:numPr>
                <w:ilvl w:val="0"/>
                <w:numId w:val="65"/>
              </w:numPr>
            </w:pPr>
            <w:r w:rsidRPr="00B41B86">
              <w:t>Photograph students’ work using a lighting studio or light stands to create strong shadows.</w:t>
            </w:r>
          </w:p>
          <w:p w14:paraId="1E1F2879" w14:textId="77777777" w:rsidR="009E07B0" w:rsidRPr="00B41B86" w:rsidRDefault="009E07B0" w:rsidP="009E07B0">
            <w:pPr>
              <w:pStyle w:val="ListParagraph"/>
              <w:numPr>
                <w:ilvl w:val="0"/>
                <w:numId w:val="65"/>
              </w:numPr>
            </w:pPr>
            <w:r w:rsidRPr="00B41B86">
              <w:t xml:space="preserve">You could organise to have samples of the work put on your school website with a blurb about pedestrian safety for students, </w:t>
            </w:r>
            <w:proofErr w:type="gramStart"/>
            <w:r w:rsidRPr="00B41B86">
              <w:t>teachers</w:t>
            </w:r>
            <w:proofErr w:type="gramEnd"/>
            <w:r w:rsidRPr="00B41B86">
              <w:t xml:space="preserve"> and caregivers to see. </w:t>
            </w:r>
          </w:p>
          <w:p w14:paraId="2C605963" w14:textId="77777777" w:rsidR="009E07B0" w:rsidRPr="00B41B86" w:rsidRDefault="009E07B0" w:rsidP="009E07B0">
            <w:pPr>
              <w:pStyle w:val="ListParagraph"/>
              <w:numPr>
                <w:ilvl w:val="0"/>
                <w:numId w:val="65"/>
              </w:numPr>
            </w:pPr>
            <w:r w:rsidRPr="00B41B86">
              <w:t>Pack up.</w:t>
            </w:r>
          </w:p>
          <w:p w14:paraId="64A3FD6D" w14:textId="77777777" w:rsidR="009E07B0" w:rsidRDefault="009E07B0" w:rsidP="009E07B0"/>
        </w:tc>
      </w:tr>
    </w:tbl>
    <w:p w14:paraId="440CD039" w14:textId="77777777" w:rsidR="009E07B0" w:rsidRDefault="009E07B0" w:rsidP="009E07B0"/>
    <w:p w14:paraId="4C22B0D1" w14:textId="1C8C2ABE" w:rsidR="00E836A3" w:rsidRDefault="00E836A3">
      <w:pPr>
        <w:spacing w:line="240" w:lineRule="atLeast"/>
      </w:pPr>
      <w:r>
        <w:br w:type="page"/>
      </w:r>
    </w:p>
    <w:p w14:paraId="6F188F44" w14:textId="67BCE08E" w:rsidR="00E836A3" w:rsidRPr="002065F3" w:rsidRDefault="00E836A3" w:rsidP="00E42A54">
      <w:pPr>
        <w:pStyle w:val="Heading1"/>
        <w:rPr>
          <w:lang w:val="en-GB"/>
        </w:rPr>
      </w:pPr>
      <w:r w:rsidRPr="002065F3">
        <w:rPr>
          <w:lang w:val="en-GB"/>
        </w:rPr>
        <w:lastRenderedPageBreak/>
        <w:t xml:space="preserve">Year </w:t>
      </w:r>
      <w:r w:rsidR="00683CA0">
        <w:rPr>
          <w:lang w:val="en-GB"/>
        </w:rPr>
        <w:t>10</w:t>
      </w:r>
      <w:r w:rsidRPr="002065F3">
        <w:rPr>
          <w:lang w:val="en-GB"/>
        </w:rPr>
        <w:t xml:space="preserve"> </w:t>
      </w:r>
      <w:r w:rsidR="00683CA0" w:rsidRPr="002065F3">
        <w:rPr>
          <w:lang w:val="en-GB"/>
        </w:rPr>
        <w:t>pedestrian safety design brief</w:t>
      </w:r>
    </w:p>
    <w:p w14:paraId="1C3D149F" w14:textId="77777777" w:rsidR="00E836A3" w:rsidRPr="00A77F94" w:rsidRDefault="00E836A3" w:rsidP="00E836A3">
      <w:r w:rsidRPr="00A77F94">
        <w:t xml:space="preserve">Our school has requested us to produce A3 posters to launch a campaign that explores pedestrian safety in our local environment. Samples of final posters will be uploaded onto our school website for other students and parents to view. The aim of the posters is to help you and pedestrians in your community to be more alert to and aware of safety around vehicles. </w:t>
      </w:r>
    </w:p>
    <w:p w14:paraId="6E4CE768" w14:textId="77777777" w:rsidR="00E836A3" w:rsidRPr="002065F3" w:rsidRDefault="00E836A3" w:rsidP="00E836A3">
      <w:pPr>
        <w:rPr>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E836A3" w:rsidRPr="002065F3" w14:paraId="6D1AAFCE" w14:textId="77777777" w:rsidTr="00AA3858">
        <w:tc>
          <w:tcPr>
            <w:tcW w:w="5000" w:type="pct"/>
            <w:shd w:val="clear" w:color="auto" w:fill="19456B"/>
          </w:tcPr>
          <w:p w14:paraId="17568435" w14:textId="77777777" w:rsidR="00E836A3" w:rsidRPr="002065F3" w:rsidRDefault="00E836A3" w:rsidP="00AA3858">
            <w:pPr>
              <w:jc w:val="center"/>
              <w:rPr>
                <w:b/>
                <w:lang w:val="en-GB"/>
              </w:rPr>
            </w:pPr>
            <w:r w:rsidRPr="002065F3">
              <w:rPr>
                <w:b/>
                <w:color w:val="FFFFFF" w:themeColor="background1"/>
                <w:lang w:val="en-GB"/>
              </w:rPr>
              <w:t>Constraints</w:t>
            </w:r>
          </w:p>
        </w:tc>
      </w:tr>
      <w:tr w:rsidR="00E836A3" w:rsidRPr="002065F3" w14:paraId="5CFB8D72" w14:textId="77777777" w:rsidTr="00AA3858">
        <w:tc>
          <w:tcPr>
            <w:tcW w:w="5000" w:type="pct"/>
            <w:shd w:val="clear" w:color="auto" w:fill="CDE4F4"/>
          </w:tcPr>
          <w:p w14:paraId="33D767C6" w14:textId="77777777" w:rsidR="00E836A3" w:rsidRPr="002065F3" w:rsidRDefault="00E836A3" w:rsidP="00AA3858">
            <w:pPr>
              <w:rPr>
                <w:b/>
                <w:lang w:val="en-GB"/>
              </w:rPr>
            </w:pPr>
            <w:r w:rsidRPr="002065F3">
              <w:rPr>
                <w:b/>
                <w:lang w:val="en-GB"/>
              </w:rPr>
              <w:t xml:space="preserve">Context </w:t>
            </w:r>
          </w:p>
          <w:p w14:paraId="69B4ED2C" w14:textId="77777777" w:rsidR="00E836A3" w:rsidRPr="002065F3" w:rsidRDefault="00E836A3" w:rsidP="00AA3858">
            <w:pPr>
              <w:rPr>
                <w:lang w:val="en-GB"/>
              </w:rPr>
            </w:pPr>
            <w:r w:rsidRPr="002065F3">
              <w:rPr>
                <w:lang w:val="en-GB"/>
              </w:rPr>
              <w:t xml:space="preserve">As a class you will identify an area in or near your school where there is an opportunity to improve pedestrian safety. </w:t>
            </w:r>
          </w:p>
        </w:tc>
      </w:tr>
      <w:tr w:rsidR="00E836A3" w:rsidRPr="002065F3" w14:paraId="3268FBE0" w14:textId="77777777" w:rsidTr="00AA3858">
        <w:tc>
          <w:tcPr>
            <w:tcW w:w="5000" w:type="pct"/>
            <w:shd w:val="clear" w:color="auto" w:fill="auto"/>
          </w:tcPr>
          <w:p w14:paraId="396E2DCC" w14:textId="77777777" w:rsidR="00E836A3" w:rsidRPr="002065F3" w:rsidRDefault="00E836A3" w:rsidP="00AA3858">
            <w:pPr>
              <w:rPr>
                <w:b/>
                <w:lang w:val="en-GB"/>
              </w:rPr>
            </w:pPr>
            <w:r w:rsidRPr="002065F3">
              <w:rPr>
                <w:b/>
                <w:lang w:val="en-GB"/>
              </w:rPr>
              <w:t xml:space="preserve">Target Market </w:t>
            </w:r>
          </w:p>
          <w:p w14:paraId="52DFCDB7" w14:textId="77777777" w:rsidR="00E836A3" w:rsidRPr="002065F3" w:rsidRDefault="00E836A3" w:rsidP="00AA3858">
            <w:pPr>
              <w:rPr>
                <w:lang w:val="en-GB"/>
              </w:rPr>
            </w:pPr>
            <w:r w:rsidRPr="002065F3">
              <w:rPr>
                <w:lang w:val="en-GB"/>
              </w:rPr>
              <w:t>Teenagers, secondary school (12–18 years)</w:t>
            </w:r>
            <w:r>
              <w:rPr>
                <w:lang w:val="en-GB"/>
              </w:rPr>
              <w:t>.</w:t>
            </w:r>
            <w:r w:rsidRPr="002065F3">
              <w:rPr>
                <w:lang w:val="en-GB"/>
              </w:rPr>
              <w:t xml:space="preserve"> </w:t>
            </w:r>
          </w:p>
          <w:p w14:paraId="6EE3C0D1" w14:textId="77777777" w:rsidR="00E836A3" w:rsidRPr="002065F3" w:rsidRDefault="00E836A3" w:rsidP="00AA3858">
            <w:pPr>
              <w:rPr>
                <w:lang w:val="en-GB"/>
              </w:rPr>
            </w:pPr>
            <w:r w:rsidRPr="002065F3">
              <w:rPr>
                <w:lang w:val="en-GB"/>
              </w:rPr>
              <w:t>Or drivers in our community such as teachers and parents</w:t>
            </w:r>
            <w:r>
              <w:rPr>
                <w:lang w:val="en-GB"/>
              </w:rPr>
              <w:t>.</w:t>
            </w:r>
          </w:p>
        </w:tc>
      </w:tr>
      <w:tr w:rsidR="00E836A3" w:rsidRPr="002065F3" w14:paraId="6E9B25CE" w14:textId="77777777" w:rsidTr="00AA3858">
        <w:tc>
          <w:tcPr>
            <w:tcW w:w="5000" w:type="pct"/>
            <w:shd w:val="clear" w:color="auto" w:fill="CDE4F4"/>
          </w:tcPr>
          <w:p w14:paraId="00939439" w14:textId="77777777" w:rsidR="00E836A3" w:rsidRPr="002065F3" w:rsidRDefault="00E836A3" w:rsidP="00AA3858">
            <w:pPr>
              <w:rPr>
                <w:b/>
                <w:lang w:val="en-GB"/>
              </w:rPr>
            </w:pPr>
            <w:r>
              <w:rPr>
                <w:b/>
                <w:lang w:val="en-GB"/>
              </w:rPr>
              <w:t>C</w:t>
            </w:r>
            <w:r w:rsidRPr="002065F3">
              <w:rPr>
                <w:b/>
                <w:lang w:val="en-GB"/>
              </w:rPr>
              <w:t xml:space="preserve">lient </w:t>
            </w:r>
          </w:p>
          <w:p w14:paraId="38AA0C00" w14:textId="77777777" w:rsidR="00E836A3" w:rsidRPr="002065F3" w:rsidRDefault="00E836A3" w:rsidP="00AA3858">
            <w:pPr>
              <w:rPr>
                <w:b/>
                <w:lang w:val="en-GB"/>
              </w:rPr>
            </w:pPr>
            <w:r w:rsidRPr="001B6972">
              <w:t>Our school Board of Trustees (Teachers add in their school or relevant client here.)</w:t>
            </w:r>
          </w:p>
        </w:tc>
      </w:tr>
      <w:tr w:rsidR="00E836A3" w:rsidRPr="002065F3" w14:paraId="5BC75E8C" w14:textId="77777777" w:rsidTr="00AA3858">
        <w:tc>
          <w:tcPr>
            <w:tcW w:w="5000" w:type="pct"/>
            <w:shd w:val="clear" w:color="auto" w:fill="auto"/>
          </w:tcPr>
          <w:p w14:paraId="510631EB" w14:textId="77777777" w:rsidR="00E836A3" w:rsidRPr="002065F3" w:rsidRDefault="00E836A3" w:rsidP="00AA3858">
            <w:pPr>
              <w:rPr>
                <w:b/>
                <w:lang w:val="en-GB"/>
              </w:rPr>
            </w:pPr>
            <w:r w:rsidRPr="002065F3">
              <w:rPr>
                <w:b/>
                <w:lang w:val="en-GB"/>
              </w:rPr>
              <w:t>Colour</w:t>
            </w:r>
          </w:p>
          <w:p w14:paraId="75B5D55E" w14:textId="77777777" w:rsidR="00E836A3" w:rsidRPr="002065F3" w:rsidRDefault="00E836A3" w:rsidP="00AA3858">
            <w:pPr>
              <w:rPr>
                <w:lang w:val="en-GB"/>
              </w:rPr>
            </w:pPr>
            <w:r w:rsidRPr="00560258">
              <w:t>A combination of black and white and colour images</w:t>
            </w:r>
          </w:p>
        </w:tc>
      </w:tr>
      <w:tr w:rsidR="00E836A3" w:rsidRPr="002065F3" w14:paraId="49D32D3E" w14:textId="77777777" w:rsidTr="00AA3858">
        <w:tc>
          <w:tcPr>
            <w:tcW w:w="5000" w:type="pct"/>
            <w:shd w:val="clear" w:color="auto" w:fill="CDE4F4"/>
          </w:tcPr>
          <w:p w14:paraId="0A83142D" w14:textId="77777777" w:rsidR="00E836A3" w:rsidRPr="002065F3" w:rsidRDefault="00E836A3" w:rsidP="00AA3858">
            <w:pPr>
              <w:rPr>
                <w:b/>
                <w:lang w:val="en-GB"/>
              </w:rPr>
            </w:pPr>
            <w:r w:rsidRPr="002065F3">
              <w:rPr>
                <w:b/>
                <w:lang w:val="en-GB"/>
              </w:rPr>
              <w:t xml:space="preserve">Size/Format </w:t>
            </w:r>
          </w:p>
          <w:p w14:paraId="61A9CABA" w14:textId="77777777" w:rsidR="00E836A3" w:rsidRPr="002065F3" w:rsidRDefault="00E836A3" w:rsidP="00AA3858">
            <w:pPr>
              <w:rPr>
                <w:lang w:val="en-GB"/>
              </w:rPr>
            </w:pPr>
            <w:r w:rsidRPr="002065F3">
              <w:rPr>
                <w:lang w:val="en-GB"/>
              </w:rPr>
              <w:t xml:space="preserve">A3 </w:t>
            </w:r>
            <w:r>
              <w:rPr>
                <w:lang w:val="en-GB"/>
              </w:rPr>
              <w:t>portrait.</w:t>
            </w:r>
            <w:r w:rsidRPr="002065F3">
              <w:rPr>
                <w:lang w:val="en-GB"/>
              </w:rPr>
              <w:t xml:space="preserve"> </w:t>
            </w:r>
          </w:p>
        </w:tc>
      </w:tr>
      <w:tr w:rsidR="00E836A3" w:rsidRPr="002065F3" w14:paraId="49345CE9" w14:textId="77777777" w:rsidTr="00AA3858">
        <w:tc>
          <w:tcPr>
            <w:tcW w:w="5000" w:type="pct"/>
            <w:shd w:val="clear" w:color="auto" w:fill="auto"/>
          </w:tcPr>
          <w:p w14:paraId="457B7E09" w14:textId="77777777" w:rsidR="00E836A3" w:rsidRPr="002065F3" w:rsidRDefault="00E836A3" w:rsidP="00AA3858">
            <w:pPr>
              <w:rPr>
                <w:b/>
                <w:lang w:val="en-GB"/>
              </w:rPr>
            </w:pPr>
            <w:r w:rsidRPr="002065F3">
              <w:rPr>
                <w:b/>
                <w:lang w:val="en-GB"/>
              </w:rPr>
              <w:t>Style</w:t>
            </w:r>
          </w:p>
          <w:p w14:paraId="2D9F094B" w14:textId="77777777" w:rsidR="00E836A3" w:rsidRPr="002065F3" w:rsidRDefault="00E836A3" w:rsidP="00AA3858">
            <w:pPr>
              <w:rPr>
                <w:lang w:val="en-GB"/>
              </w:rPr>
            </w:pPr>
            <w:r w:rsidRPr="002065F3">
              <w:rPr>
                <w:lang w:val="en-GB"/>
              </w:rPr>
              <w:t xml:space="preserve">A positive, </w:t>
            </w:r>
            <w:proofErr w:type="gramStart"/>
            <w:r w:rsidRPr="002065F3">
              <w:rPr>
                <w:lang w:val="en-GB"/>
              </w:rPr>
              <w:t>light-hearted</w:t>
            </w:r>
            <w:proofErr w:type="gramEnd"/>
            <w:r w:rsidRPr="002065F3">
              <w:rPr>
                <w:lang w:val="en-GB"/>
              </w:rPr>
              <w:t xml:space="preserve"> and humorous message</w:t>
            </w:r>
            <w:r>
              <w:rPr>
                <w:lang w:val="en-GB"/>
              </w:rPr>
              <w:t>.</w:t>
            </w:r>
          </w:p>
        </w:tc>
      </w:tr>
      <w:tr w:rsidR="00E836A3" w:rsidRPr="002065F3" w14:paraId="3E8DAA43" w14:textId="77777777" w:rsidTr="00AA3858">
        <w:tc>
          <w:tcPr>
            <w:tcW w:w="5000" w:type="pct"/>
            <w:shd w:val="clear" w:color="auto" w:fill="CDE4F4"/>
          </w:tcPr>
          <w:p w14:paraId="78DD283D" w14:textId="77777777" w:rsidR="00E836A3" w:rsidRPr="002065F3" w:rsidRDefault="00E836A3" w:rsidP="00AA3858">
            <w:pPr>
              <w:rPr>
                <w:b/>
                <w:lang w:val="en-GB"/>
              </w:rPr>
            </w:pPr>
            <w:r w:rsidRPr="002065F3">
              <w:rPr>
                <w:b/>
                <w:lang w:val="en-GB"/>
              </w:rPr>
              <w:t xml:space="preserve">Media </w:t>
            </w:r>
          </w:p>
          <w:p w14:paraId="575DA4F2" w14:textId="77777777" w:rsidR="00E836A3" w:rsidRPr="002065F3" w:rsidRDefault="00E836A3" w:rsidP="00AA3858">
            <w:pPr>
              <w:rPr>
                <w:bCs/>
                <w:lang w:val="en-GB"/>
              </w:rPr>
            </w:pPr>
            <w:r w:rsidRPr="005B3B76">
              <w:rPr>
                <w:bCs/>
              </w:rPr>
              <w:t>Three-dimensional mixed media collage</w:t>
            </w:r>
            <w:r>
              <w:rPr>
                <w:bCs/>
              </w:rPr>
              <w:t>.</w:t>
            </w:r>
          </w:p>
        </w:tc>
      </w:tr>
      <w:tr w:rsidR="00E836A3" w:rsidRPr="002065F3" w14:paraId="06142819" w14:textId="77777777" w:rsidTr="00AA3858">
        <w:tc>
          <w:tcPr>
            <w:tcW w:w="5000" w:type="pct"/>
            <w:shd w:val="clear" w:color="auto" w:fill="auto"/>
          </w:tcPr>
          <w:p w14:paraId="5BC997B7" w14:textId="77777777" w:rsidR="00E836A3" w:rsidRPr="002065F3" w:rsidRDefault="00E836A3" w:rsidP="00AA3858">
            <w:pPr>
              <w:rPr>
                <w:b/>
                <w:lang w:val="en-GB"/>
              </w:rPr>
            </w:pPr>
            <w:r w:rsidRPr="002065F3">
              <w:rPr>
                <w:b/>
                <w:lang w:val="en-GB"/>
              </w:rPr>
              <w:t xml:space="preserve">Text </w:t>
            </w:r>
          </w:p>
          <w:p w14:paraId="5FCE3D57" w14:textId="77777777" w:rsidR="00E836A3" w:rsidRPr="002065F3" w:rsidRDefault="00E836A3" w:rsidP="00AA3858">
            <w:pPr>
              <w:rPr>
                <w:lang w:val="en-GB"/>
              </w:rPr>
            </w:pPr>
            <w:r w:rsidRPr="009146E1">
              <w:t xml:space="preserve">Include signs and text that point out hazards in your chosen environment. </w:t>
            </w:r>
            <w:proofErr w:type="gramStart"/>
            <w:r w:rsidRPr="009146E1">
              <w:rPr>
                <w:i/>
              </w:rPr>
              <w:t>E.g.</w:t>
            </w:r>
            <w:proofErr w:type="gramEnd"/>
            <w:r w:rsidRPr="009146E1">
              <w:t xml:space="preserve"> ‘</w:t>
            </w:r>
            <w:r w:rsidRPr="009146E1">
              <w:rPr>
                <w:i/>
              </w:rPr>
              <w:t>Caution – shared driveway’, ‘Stop’ or ‘Give way’.</w:t>
            </w:r>
          </w:p>
        </w:tc>
      </w:tr>
      <w:tr w:rsidR="00E836A3" w:rsidRPr="002065F3" w14:paraId="4607D85F" w14:textId="77777777" w:rsidTr="00AA3858">
        <w:tc>
          <w:tcPr>
            <w:tcW w:w="5000" w:type="pct"/>
            <w:shd w:val="clear" w:color="auto" w:fill="CDE4F4"/>
          </w:tcPr>
          <w:p w14:paraId="4E52F35D" w14:textId="77777777" w:rsidR="00E836A3" w:rsidRPr="002065F3" w:rsidRDefault="00E836A3" w:rsidP="00AA3858">
            <w:pPr>
              <w:rPr>
                <w:b/>
                <w:lang w:val="en-GB"/>
              </w:rPr>
            </w:pPr>
            <w:r w:rsidRPr="002065F3">
              <w:rPr>
                <w:b/>
                <w:lang w:val="en-GB"/>
              </w:rPr>
              <w:t xml:space="preserve">Images </w:t>
            </w:r>
          </w:p>
          <w:p w14:paraId="5F4F1E09" w14:textId="77777777" w:rsidR="00E836A3" w:rsidRPr="00A778D7" w:rsidRDefault="00E836A3" w:rsidP="00AA3858">
            <w:pPr>
              <w:rPr>
                <w:i/>
              </w:rPr>
            </w:pPr>
            <w:r w:rsidRPr="00A778D7">
              <w:t xml:space="preserve">Do not use copyright images. Aim to create a collage with a playful and entertaining message. Images should explore Surrealist ideas. </w:t>
            </w:r>
            <w:proofErr w:type="gramStart"/>
            <w:r w:rsidRPr="00A778D7">
              <w:rPr>
                <w:i/>
              </w:rPr>
              <w:t>E.g.</w:t>
            </w:r>
            <w:proofErr w:type="gramEnd"/>
            <w:r w:rsidRPr="00A778D7">
              <w:rPr>
                <w:i/>
              </w:rPr>
              <w:t xml:space="preserve"> A person walking between lines of zebras. </w:t>
            </w:r>
          </w:p>
          <w:p w14:paraId="794024A5" w14:textId="77777777" w:rsidR="00E836A3" w:rsidRDefault="00E836A3" w:rsidP="00AA3858">
            <w:r w:rsidRPr="00A778D7">
              <w:t>Your teacher will discuss what copyright</w:t>
            </w:r>
            <w:r>
              <w:t xml:space="preserve"> and </w:t>
            </w:r>
            <w:r w:rsidRPr="00A778D7">
              <w:t xml:space="preserve">plagiarism is and how you can legally use images in your work: </w:t>
            </w:r>
          </w:p>
          <w:p w14:paraId="2CCAC4EE" w14:textId="77777777" w:rsidR="00E836A3" w:rsidRPr="008F5024" w:rsidRDefault="00000000" w:rsidP="00AA3858">
            <w:hyperlink r:id="rId17" w:history="1">
              <w:r w:rsidR="00E836A3" w:rsidRPr="008F5024">
                <w:rPr>
                  <w:rStyle w:val="Hyperlink"/>
                </w:rPr>
                <w:t>Copyright in schools – for students (TKI)</w:t>
              </w:r>
            </w:hyperlink>
          </w:p>
          <w:p w14:paraId="79F1A304" w14:textId="77777777" w:rsidR="00E836A3" w:rsidRPr="002065F3" w:rsidRDefault="00E836A3" w:rsidP="00AA3858">
            <w:pPr>
              <w:rPr>
                <w:lang w:val="en-GB"/>
              </w:rPr>
            </w:pPr>
            <w:proofErr w:type="gramStart"/>
            <w:r w:rsidRPr="00A778D7">
              <w:rPr>
                <w:i/>
              </w:rPr>
              <w:t>E.g.</w:t>
            </w:r>
            <w:proofErr w:type="gramEnd"/>
            <w:r w:rsidRPr="00A778D7">
              <w:rPr>
                <w:i/>
              </w:rPr>
              <w:t xml:space="preserve"> You must acknowledge the sources when using images from the internet for research. </w:t>
            </w:r>
            <w:r w:rsidRPr="00A778D7">
              <w:t xml:space="preserve"> </w:t>
            </w:r>
          </w:p>
        </w:tc>
      </w:tr>
    </w:tbl>
    <w:p w14:paraId="3604A189" w14:textId="77777777" w:rsidR="00E836A3" w:rsidRDefault="00E836A3" w:rsidP="00E836A3">
      <w:pPr>
        <w:rPr>
          <w:lang w:val="en-GB"/>
        </w:rPr>
      </w:pPr>
    </w:p>
    <w:p w14:paraId="6AB5C342" w14:textId="77777777" w:rsidR="00E836A3" w:rsidRDefault="00E836A3" w:rsidP="00E836A3">
      <w:pPr>
        <w:spacing w:line="240" w:lineRule="atLeast"/>
        <w:rPr>
          <w:lang w:val="en-GB"/>
        </w:rPr>
      </w:pPr>
      <w:r>
        <w:rPr>
          <w:lang w:val="en-GB"/>
        </w:rPr>
        <w:br w:type="page"/>
      </w:r>
    </w:p>
    <w:p w14:paraId="5A10A78C" w14:textId="77777777" w:rsidR="00E836A3" w:rsidRDefault="00E836A3" w:rsidP="00E836A3"/>
    <w:p w14:paraId="4BF88744" w14:textId="6A3DC59F" w:rsidR="00E836A3" w:rsidRDefault="00E836A3" w:rsidP="00E836A3">
      <w:pPr>
        <w:pStyle w:val="Heading2"/>
      </w:pPr>
      <w:r w:rsidRPr="00FE232B">
        <w:t xml:space="preserve">Air New Zealand </w:t>
      </w:r>
      <w:r w:rsidR="00683CA0">
        <w:t>s</w:t>
      </w:r>
      <w:r w:rsidRPr="00FE232B">
        <w:t xml:space="preserve">afety </w:t>
      </w:r>
      <w:r w:rsidR="00683CA0">
        <w:t>v</w:t>
      </w:r>
      <w:r w:rsidRPr="00FE232B">
        <w:t xml:space="preserve">ideo </w:t>
      </w:r>
      <w:r w:rsidR="00683CA0">
        <w:t>a</w:t>
      </w:r>
      <w:r w:rsidRPr="00FE232B">
        <w:t xml:space="preserve">nalysis </w:t>
      </w:r>
      <w:r w:rsidR="00683CA0">
        <w:t>s</w:t>
      </w:r>
      <w:r w:rsidRPr="00FE232B">
        <w:t xml:space="preserve">heet – Year </w:t>
      </w:r>
      <w:r w:rsidR="00683CA0">
        <w:t>10</w:t>
      </w:r>
    </w:p>
    <w:tbl>
      <w:tblPr>
        <w:tblStyle w:val="TableGrid"/>
        <w:tblW w:w="5000" w:type="pct"/>
        <w:jc w:val="center"/>
        <w:tblLook w:val="04A0" w:firstRow="1" w:lastRow="0" w:firstColumn="1" w:lastColumn="0" w:noHBand="0" w:noVBand="1"/>
      </w:tblPr>
      <w:tblGrid>
        <w:gridCol w:w="3394"/>
        <w:gridCol w:w="6008"/>
      </w:tblGrid>
      <w:tr w:rsidR="00E836A3" w:rsidRPr="00FF7EF4" w14:paraId="2BE95248" w14:textId="77777777" w:rsidTr="00AA3858">
        <w:trPr>
          <w:trHeight w:val="3116"/>
          <w:jc w:val="center"/>
        </w:trPr>
        <w:tc>
          <w:tcPr>
            <w:tcW w:w="1805" w:type="pct"/>
            <w:shd w:val="clear" w:color="auto" w:fill="CDE4F4"/>
          </w:tcPr>
          <w:p w14:paraId="186A1AA4" w14:textId="77777777" w:rsidR="00E836A3" w:rsidRPr="00683CA0" w:rsidRDefault="00E836A3" w:rsidP="00AA3858">
            <w:pPr>
              <w:rPr>
                <w:rFonts w:cstheme="minorHAnsi"/>
                <w:bCs/>
              </w:rPr>
            </w:pPr>
            <w:r w:rsidRPr="00683CA0">
              <w:rPr>
                <w:rFonts w:cstheme="minorHAnsi"/>
                <w:bCs/>
              </w:rPr>
              <w:t xml:space="preserve">List the catch phrases Richard Simmons uses to link aerobics with flight safety. </w:t>
            </w:r>
            <w:proofErr w:type="gramStart"/>
            <w:r w:rsidRPr="00683CA0">
              <w:rPr>
                <w:rFonts w:cstheme="minorHAnsi"/>
                <w:bCs/>
              </w:rPr>
              <w:t>E</w:t>
            </w:r>
            <w:r w:rsidRPr="00683CA0">
              <w:rPr>
                <w:rFonts w:cstheme="minorHAnsi"/>
                <w:bCs/>
                <w:i/>
              </w:rPr>
              <w:t>.g.</w:t>
            </w:r>
            <w:proofErr w:type="gramEnd"/>
            <w:r w:rsidRPr="00683CA0">
              <w:rPr>
                <w:rFonts w:cstheme="minorHAnsi"/>
                <w:bCs/>
                <w:i/>
              </w:rPr>
              <w:t xml:space="preserve"> ‘Fit to fly’ and ‘grab and pull’.</w:t>
            </w:r>
            <w:r w:rsidRPr="00683CA0">
              <w:rPr>
                <w:rFonts w:cstheme="minorHAnsi"/>
                <w:bCs/>
              </w:rPr>
              <w:t xml:space="preserve"> How does this technique make the video entertaining for the viewer? </w:t>
            </w:r>
          </w:p>
          <w:p w14:paraId="398CBE60" w14:textId="77777777" w:rsidR="00E836A3" w:rsidRPr="00683CA0" w:rsidRDefault="00E836A3" w:rsidP="00AA3858">
            <w:pPr>
              <w:spacing w:before="120"/>
              <w:rPr>
                <w:rFonts w:cstheme="minorHAnsi"/>
                <w:bCs/>
              </w:rPr>
            </w:pPr>
            <w:r w:rsidRPr="00683CA0">
              <w:rPr>
                <w:rFonts w:cstheme="minorHAnsi"/>
                <w:bCs/>
              </w:rPr>
              <w:t xml:space="preserve"> </w:t>
            </w:r>
          </w:p>
          <w:p w14:paraId="67703693" w14:textId="77777777" w:rsidR="00E836A3" w:rsidRPr="00683CA0" w:rsidRDefault="00E836A3" w:rsidP="00AA3858">
            <w:pPr>
              <w:spacing w:before="120"/>
              <w:rPr>
                <w:rFonts w:cstheme="minorHAnsi"/>
                <w:bCs/>
              </w:rPr>
            </w:pPr>
          </w:p>
          <w:p w14:paraId="56EA8D1A" w14:textId="77777777" w:rsidR="00E836A3" w:rsidRPr="00683CA0" w:rsidRDefault="00E836A3" w:rsidP="00AA3858">
            <w:pPr>
              <w:spacing w:before="120"/>
              <w:rPr>
                <w:rFonts w:cstheme="minorHAnsi"/>
                <w:bCs/>
              </w:rPr>
            </w:pPr>
          </w:p>
          <w:p w14:paraId="7F340744" w14:textId="77777777" w:rsidR="00E836A3" w:rsidRPr="00683CA0" w:rsidRDefault="00E836A3" w:rsidP="00AA3858">
            <w:pPr>
              <w:spacing w:before="120"/>
              <w:rPr>
                <w:rFonts w:cstheme="minorHAnsi"/>
                <w:bCs/>
              </w:rPr>
            </w:pPr>
          </w:p>
          <w:p w14:paraId="0A07C054" w14:textId="77777777" w:rsidR="00E836A3" w:rsidRPr="00683CA0" w:rsidRDefault="00E836A3" w:rsidP="00AA3858">
            <w:pPr>
              <w:spacing w:before="120"/>
              <w:rPr>
                <w:rFonts w:cstheme="minorHAnsi"/>
                <w:bCs/>
              </w:rPr>
            </w:pPr>
          </w:p>
          <w:p w14:paraId="666A1D78" w14:textId="77777777" w:rsidR="00E836A3" w:rsidRPr="00683CA0" w:rsidRDefault="00E836A3" w:rsidP="00AA3858">
            <w:pPr>
              <w:spacing w:before="120"/>
              <w:rPr>
                <w:rFonts w:cstheme="minorHAnsi"/>
                <w:bCs/>
              </w:rPr>
            </w:pPr>
          </w:p>
          <w:p w14:paraId="0FF98553" w14:textId="77777777" w:rsidR="00E836A3" w:rsidRPr="00683CA0" w:rsidRDefault="00E836A3" w:rsidP="00AA3858">
            <w:pPr>
              <w:spacing w:before="120"/>
              <w:rPr>
                <w:rFonts w:cstheme="minorHAnsi"/>
                <w:bCs/>
              </w:rPr>
            </w:pPr>
          </w:p>
        </w:tc>
        <w:tc>
          <w:tcPr>
            <w:tcW w:w="3195" w:type="pct"/>
          </w:tcPr>
          <w:p w14:paraId="727C76E0" w14:textId="77777777" w:rsidR="00E836A3" w:rsidRPr="00FF7EF4" w:rsidRDefault="00E836A3" w:rsidP="00AA3858">
            <w:pPr>
              <w:ind w:left="720"/>
              <w:rPr>
                <w:rFonts w:cstheme="minorHAnsi"/>
                <w:b/>
              </w:rPr>
            </w:pPr>
          </w:p>
        </w:tc>
      </w:tr>
      <w:tr w:rsidR="00E836A3" w:rsidRPr="00FF7EF4" w14:paraId="20BE9925" w14:textId="77777777" w:rsidTr="00AA3858">
        <w:trPr>
          <w:jc w:val="center"/>
        </w:trPr>
        <w:tc>
          <w:tcPr>
            <w:tcW w:w="1805" w:type="pct"/>
            <w:shd w:val="clear" w:color="auto" w:fill="CDE4F4"/>
          </w:tcPr>
          <w:p w14:paraId="31066501" w14:textId="77777777" w:rsidR="00E836A3" w:rsidRPr="00683CA0" w:rsidRDefault="00E836A3" w:rsidP="00AA3858">
            <w:pPr>
              <w:spacing w:before="120"/>
              <w:rPr>
                <w:rFonts w:cstheme="minorHAnsi"/>
                <w:bCs/>
              </w:rPr>
            </w:pPr>
            <w:r w:rsidRPr="00683CA0">
              <w:rPr>
                <w:rFonts w:cstheme="minorHAnsi"/>
                <w:bCs/>
              </w:rPr>
              <w:t>Describe what style of language and imagery has been used in the advertisement to capture the audience’s attention.</w:t>
            </w:r>
          </w:p>
          <w:p w14:paraId="5D5DB0D4" w14:textId="77777777" w:rsidR="00E836A3" w:rsidRPr="00683CA0" w:rsidRDefault="00E836A3" w:rsidP="00AA3858">
            <w:pPr>
              <w:spacing w:before="120"/>
              <w:rPr>
                <w:rFonts w:cstheme="minorHAnsi"/>
                <w:bCs/>
              </w:rPr>
            </w:pPr>
          </w:p>
          <w:p w14:paraId="6E558A35" w14:textId="77777777" w:rsidR="00E836A3" w:rsidRPr="00683CA0" w:rsidRDefault="00E836A3" w:rsidP="00AA3858">
            <w:pPr>
              <w:spacing w:before="120"/>
              <w:rPr>
                <w:rFonts w:cstheme="minorHAnsi"/>
                <w:bCs/>
              </w:rPr>
            </w:pPr>
          </w:p>
          <w:p w14:paraId="62A4013F" w14:textId="77777777" w:rsidR="00E836A3" w:rsidRPr="00683CA0" w:rsidRDefault="00E836A3" w:rsidP="00AA3858">
            <w:pPr>
              <w:spacing w:before="120"/>
              <w:rPr>
                <w:rFonts w:cstheme="minorHAnsi"/>
                <w:bCs/>
              </w:rPr>
            </w:pPr>
          </w:p>
          <w:p w14:paraId="48D0C09A" w14:textId="77777777" w:rsidR="00E836A3" w:rsidRPr="00683CA0" w:rsidRDefault="00E836A3" w:rsidP="00AA3858">
            <w:pPr>
              <w:spacing w:before="120"/>
              <w:rPr>
                <w:rFonts w:cstheme="minorHAnsi"/>
                <w:bCs/>
              </w:rPr>
            </w:pPr>
          </w:p>
          <w:p w14:paraId="0B79B14F" w14:textId="77777777" w:rsidR="00E836A3" w:rsidRPr="00683CA0" w:rsidRDefault="00E836A3" w:rsidP="00AA3858">
            <w:pPr>
              <w:spacing w:before="120"/>
              <w:rPr>
                <w:rFonts w:cstheme="minorHAnsi"/>
                <w:bCs/>
              </w:rPr>
            </w:pPr>
          </w:p>
          <w:p w14:paraId="5693E39D" w14:textId="77777777" w:rsidR="00E836A3" w:rsidRPr="00683CA0" w:rsidRDefault="00E836A3" w:rsidP="00AA3858">
            <w:pPr>
              <w:spacing w:before="120"/>
              <w:rPr>
                <w:rFonts w:cstheme="minorHAnsi"/>
                <w:bCs/>
              </w:rPr>
            </w:pPr>
          </w:p>
          <w:p w14:paraId="028FD58E" w14:textId="77777777" w:rsidR="00E836A3" w:rsidRPr="00683CA0" w:rsidRDefault="00E836A3" w:rsidP="00AA3858">
            <w:pPr>
              <w:spacing w:before="120"/>
              <w:rPr>
                <w:rFonts w:cstheme="minorHAnsi"/>
                <w:bCs/>
              </w:rPr>
            </w:pPr>
          </w:p>
        </w:tc>
        <w:tc>
          <w:tcPr>
            <w:tcW w:w="3195" w:type="pct"/>
          </w:tcPr>
          <w:p w14:paraId="6300620E" w14:textId="77777777" w:rsidR="00E836A3" w:rsidRPr="00FF7EF4" w:rsidRDefault="00E836A3" w:rsidP="00AA3858">
            <w:pPr>
              <w:rPr>
                <w:rFonts w:cstheme="minorHAnsi"/>
                <w:b/>
              </w:rPr>
            </w:pPr>
          </w:p>
        </w:tc>
      </w:tr>
      <w:tr w:rsidR="00E836A3" w:rsidRPr="00FF7EF4" w14:paraId="489DFF02" w14:textId="77777777" w:rsidTr="00AA3858">
        <w:trPr>
          <w:jc w:val="center"/>
        </w:trPr>
        <w:tc>
          <w:tcPr>
            <w:tcW w:w="1805" w:type="pct"/>
            <w:shd w:val="clear" w:color="auto" w:fill="CDE4F4"/>
          </w:tcPr>
          <w:p w14:paraId="4B05D3B1" w14:textId="77777777" w:rsidR="00E836A3" w:rsidRPr="00683CA0" w:rsidRDefault="00E836A3" w:rsidP="00AA3858">
            <w:pPr>
              <w:spacing w:before="120"/>
              <w:rPr>
                <w:rFonts w:cstheme="minorHAnsi"/>
                <w:bCs/>
              </w:rPr>
            </w:pPr>
            <w:r w:rsidRPr="00683CA0">
              <w:rPr>
                <w:rFonts w:cstheme="minorHAnsi"/>
                <w:bCs/>
              </w:rPr>
              <w:t>Describe the outfits in the video. What wacky outfits could you wear to make yourself a super safe pedestrian?</w:t>
            </w:r>
          </w:p>
          <w:p w14:paraId="3997106E" w14:textId="77777777" w:rsidR="00E836A3" w:rsidRPr="00683CA0" w:rsidRDefault="00E836A3" w:rsidP="00AA3858">
            <w:pPr>
              <w:spacing w:before="120"/>
              <w:rPr>
                <w:rFonts w:cstheme="minorHAnsi"/>
                <w:bCs/>
              </w:rPr>
            </w:pPr>
          </w:p>
          <w:p w14:paraId="735E31B6" w14:textId="77777777" w:rsidR="00E836A3" w:rsidRPr="00683CA0" w:rsidRDefault="00E836A3" w:rsidP="00AA3858">
            <w:pPr>
              <w:spacing w:before="120"/>
              <w:rPr>
                <w:rFonts w:cstheme="minorHAnsi"/>
                <w:bCs/>
              </w:rPr>
            </w:pPr>
          </w:p>
          <w:p w14:paraId="7FA60694" w14:textId="77777777" w:rsidR="00E836A3" w:rsidRPr="00683CA0" w:rsidRDefault="00E836A3" w:rsidP="00AA3858">
            <w:pPr>
              <w:spacing w:before="120"/>
              <w:rPr>
                <w:rFonts w:cstheme="minorHAnsi"/>
                <w:bCs/>
              </w:rPr>
            </w:pPr>
          </w:p>
          <w:p w14:paraId="1F575886" w14:textId="77777777" w:rsidR="00E836A3" w:rsidRPr="00683CA0" w:rsidRDefault="00E836A3" w:rsidP="00AA3858">
            <w:pPr>
              <w:spacing w:before="120"/>
              <w:rPr>
                <w:rFonts w:cstheme="minorHAnsi"/>
                <w:bCs/>
              </w:rPr>
            </w:pPr>
          </w:p>
          <w:p w14:paraId="74EBD0C9" w14:textId="77777777" w:rsidR="00E836A3" w:rsidRPr="00683CA0" w:rsidRDefault="00E836A3" w:rsidP="00AA3858">
            <w:pPr>
              <w:spacing w:before="120"/>
              <w:rPr>
                <w:rFonts w:cstheme="minorHAnsi"/>
                <w:bCs/>
              </w:rPr>
            </w:pPr>
          </w:p>
          <w:p w14:paraId="15B5B37F" w14:textId="77777777" w:rsidR="00E836A3" w:rsidRPr="00683CA0" w:rsidRDefault="00E836A3" w:rsidP="00AA3858">
            <w:pPr>
              <w:spacing w:before="120"/>
              <w:rPr>
                <w:rFonts w:cstheme="minorHAnsi"/>
                <w:bCs/>
              </w:rPr>
            </w:pPr>
          </w:p>
          <w:p w14:paraId="76B3C801" w14:textId="77777777" w:rsidR="00E836A3" w:rsidRPr="00683CA0" w:rsidRDefault="00E836A3" w:rsidP="00AA3858">
            <w:pPr>
              <w:spacing w:before="120"/>
              <w:rPr>
                <w:rFonts w:cstheme="minorHAnsi"/>
                <w:bCs/>
              </w:rPr>
            </w:pPr>
          </w:p>
          <w:p w14:paraId="6A0CC965" w14:textId="77777777" w:rsidR="00E836A3" w:rsidRPr="00683CA0" w:rsidRDefault="00E836A3" w:rsidP="00AA3858">
            <w:pPr>
              <w:spacing w:before="120"/>
              <w:rPr>
                <w:rFonts w:cstheme="minorHAnsi"/>
                <w:bCs/>
              </w:rPr>
            </w:pPr>
          </w:p>
        </w:tc>
        <w:tc>
          <w:tcPr>
            <w:tcW w:w="3195" w:type="pct"/>
          </w:tcPr>
          <w:p w14:paraId="07970B6D" w14:textId="77777777" w:rsidR="00E836A3" w:rsidRPr="00FF7EF4" w:rsidRDefault="00E836A3" w:rsidP="00AA3858">
            <w:pPr>
              <w:rPr>
                <w:rFonts w:cstheme="minorHAnsi"/>
                <w:b/>
              </w:rPr>
            </w:pPr>
          </w:p>
        </w:tc>
      </w:tr>
    </w:tbl>
    <w:p w14:paraId="704CC238" w14:textId="77777777" w:rsidR="00E836A3" w:rsidRPr="002065F3" w:rsidRDefault="00E836A3" w:rsidP="00E836A3"/>
    <w:p w14:paraId="4BC3DE05" w14:textId="77777777" w:rsidR="00E836A3" w:rsidRDefault="00E836A3" w:rsidP="00E836A3">
      <w:pPr>
        <w:spacing w:line="240" w:lineRule="atLeast"/>
      </w:pPr>
      <w:r>
        <w:br w:type="page"/>
      </w:r>
    </w:p>
    <w:bookmarkEnd w:id="0"/>
    <w:bookmarkEnd w:id="1"/>
    <w:bookmarkEnd w:id="2"/>
    <w:p w14:paraId="194D9481" w14:textId="77777777" w:rsidR="00B54C56" w:rsidRDefault="00B54C56" w:rsidP="009E07B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6004"/>
      </w:tblGrid>
      <w:tr w:rsidR="00B54C56" w:rsidRPr="00B54C56" w14:paraId="0F7430F9" w14:textId="77777777" w:rsidTr="00683CA0">
        <w:trPr>
          <w:cantSplit/>
          <w:trHeight w:val="531"/>
        </w:trPr>
        <w:tc>
          <w:tcPr>
            <w:tcW w:w="5000" w:type="pct"/>
            <w:gridSpan w:val="2"/>
            <w:shd w:val="clear" w:color="auto" w:fill="19456B"/>
          </w:tcPr>
          <w:p w14:paraId="1D9C479E" w14:textId="00A38FD3" w:rsidR="00B54C56" w:rsidRPr="00B54C56" w:rsidRDefault="00B54C56" w:rsidP="00AA4644">
            <w:pPr>
              <w:spacing w:before="120"/>
              <w:jc w:val="center"/>
              <w:rPr>
                <w:b/>
                <w:bCs/>
                <w:color w:val="FFFFFF" w:themeColor="background1"/>
              </w:rPr>
            </w:pPr>
            <w:r w:rsidRPr="00B54C56">
              <w:rPr>
                <w:b/>
                <w:bCs/>
                <w:color w:val="FFFFFF" w:themeColor="background1"/>
              </w:rPr>
              <w:t xml:space="preserve">Pedestrian </w:t>
            </w:r>
            <w:r w:rsidR="00683CA0">
              <w:rPr>
                <w:b/>
                <w:bCs/>
                <w:color w:val="FFFFFF" w:themeColor="background1"/>
              </w:rPr>
              <w:t>s</w:t>
            </w:r>
            <w:r w:rsidRPr="00B54C56">
              <w:rPr>
                <w:b/>
                <w:bCs/>
                <w:color w:val="FFFFFF" w:themeColor="background1"/>
              </w:rPr>
              <w:t xml:space="preserve">afety </w:t>
            </w:r>
            <w:r w:rsidR="00683CA0">
              <w:rPr>
                <w:b/>
                <w:bCs/>
                <w:color w:val="FFFFFF" w:themeColor="background1"/>
              </w:rPr>
              <w:t>w</w:t>
            </w:r>
            <w:r w:rsidRPr="00B54C56">
              <w:rPr>
                <w:b/>
                <w:bCs/>
                <w:color w:val="FFFFFF" w:themeColor="background1"/>
              </w:rPr>
              <w:t>orksheet</w:t>
            </w:r>
            <w:r w:rsidR="00683CA0">
              <w:rPr>
                <w:b/>
                <w:bCs/>
                <w:color w:val="FFFFFF" w:themeColor="background1"/>
              </w:rPr>
              <w:t xml:space="preserve"> – Year 10</w:t>
            </w:r>
          </w:p>
        </w:tc>
      </w:tr>
      <w:tr w:rsidR="00683CA0" w:rsidRPr="00B54C56" w14:paraId="3ECCACEC" w14:textId="77777777" w:rsidTr="00683CA0">
        <w:trPr>
          <w:cantSplit/>
          <w:trHeight w:val="1693"/>
        </w:trPr>
        <w:tc>
          <w:tcPr>
            <w:tcW w:w="1807" w:type="pct"/>
            <w:shd w:val="clear" w:color="auto" w:fill="CDE4F4"/>
          </w:tcPr>
          <w:p w14:paraId="77877940" w14:textId="77777777" w:rsidR="00683CA0" w:rsidRPr="00683CA0" w:rsidRDefault="00683CA0" w:rsidP="00AA4644">
            <w:r w:rsidRPr="00683CA0">
              <w:t xml:space="preserve">What is your chosen pedestrian safety issue? </w:t>
            </w:r>
          </w:p>
        </w:tc>
        <w:tc>
          <w:tcPr>
            <w:tcW w:w="3193" w:type="pct"/>
            <w:shd w:val="clear" w:color="auto" w:fill="FFFFFF" w:themeFill="background1"/>
          </w:tcPr>
          <w:p w14:paraId="0CC7FC14" w14:textId="77777777" w:rsidR="00683CA0" w:rsidRDefault="00683CA0" w:rsidP="00AA4644">
            <w:pPr>
              <w:rPr>
                <w:b/>
                <w:bCs/>
              </w:rPr>
            </w:pPr>
          </w:p>
          <w:p w14:paraId="770EE88B" w14:textId="77777777" w:rsidR="00683CA0" w:rsidRDefault="00683CA0" w:rsidP="00AA4644">
            <w:pPr>
              <w:rPr>
                <w:b/>
                <w:bCs/>
              </w:rPr>
            </w:pPr>
          </w:p>
          <w:p w14:paraId="112D8209" w14:textId="77777777" w:rsidR="00683CA0" w:rsidRDefault="00683CA0" w:rsidP="00AA4644">
            <w:pPr>
              <w:rPr>
                <w:b/>
                <w:bCs/>
              </w:rPr>
            </w:pPr>
          </w:p>
          <w:p w14:paraId="1850C41B" w14:textId="77777777" w:rsidR="00683CA0" w:rsidRDefault="00683CA0" w:rsidP="00AA4644">
            <w:pPr>
              <w:rPr>
                <w:b/>
                <w:bCs/>
              </w:rPr>
            </w:pPr>
          </w:p>
          <w:p w14:paraId="1200ABD4" w14:textId="016BBB9E" w:rsidR="00683CA0" w:rsidRPr="00FC5468" w:rsidRDefault="00683CA0" w:rsidP="00AA4644">
            <w:pPr>
              <w:rPr>
                <w:b/>
                <w:bCs/>
              </w:rPr>
            </w:pPr>
          </w:p>
        </w:tc>
      </w:tr>
      <w:tr w:rsidR="00683CA0" w:rsidRPr="00B54C56" w14:paraId="6FB63286" w14:textId="77777777" w:rsidTr="00683CA0">
        <w:trPr>
          <w:cantSplit/>
          <w:trHeight w:val="1141"/>
        </w:trPr>
        <w:tc>
          <w:tcPr>
            <w:tcW w:w="1807" w:type="pct"/>
            <w:shd w:val="clear" w:color="auto" w:fill="CDE4F4"/>
          </w:tcPr>
          <w:p w14:paraId="6AD51EFF" w14:textId="5DC66818" w:rsidR="00683CA0" w:rsidRPr="00683CA0" w:rsidRDefault="00683CA0" w:rsidP="00AA4644">
            <w:r w:rsidRPr="00683CA0">
              <w:t xml:space="preserve">Describe the environment where your pedestrian is most at risk. </w:t>
            </w:r>
          </w:p>
        </w:tc>
        <w:tc>
          <w:tcPr>
            <w:tcW w:w="3193" w:type="pct"/>
            <w:shd w:val="clear" w:color="auto" w:fill="auto"/>
          </w:tcPr>
          <w:p w14:paraId="668F9FE3" w14:textId="77777777" w:rsidR="00683CA0" w:rsidRDefault="00683CA0" w:rsidP="00AA4644"/>
          <w:p w14:paraId="226A85CB" w14:textId="77777777" w:rsidR="00683CA0" w:rsidRDefault="00683CA0" w:rsidP="00AA4644"/>
          <w:p w14:paraId="456969AA" w14:textId="77777777" w:rsidR="00683CA0" w:rsidRDefault="00683CA0" w:rsidP="00AA4644"/>
          <w:p w14:paraId="502368D7" w14:textId="77777777" w:rsidR="00683CA0" w:rsidRDefault="00683CA0" w:rsidP="00AA4644"/>
          <w:p w14:paraId="2B22C397" w14:textId="77777777" w:rsidR="00683CA0" w:rsidRPr="00B54C56" w:rsidRDefault="00683CA0" w:rsidP="00AA4644"/>
        </w:tc>
      </w:tr>
      <w:tr w:rsidR="00683CA0" w:rsidRPr="00B54C56" w14:paraId="6DB9B7A1" w14:textId="77777777" w:rsidTr="00683CA0">
        <w:trPr>
          <w:cantSplit/>
          <w:trHeight w:val="1141"/>
        </w:trPr>
        <w:tc>
          <w:tcPr>
            <w:tcW w:w="1807" w:type="pct"/>
            <w:shd w:val="clear" w:color="auto" w:fill="CDE4F4"/>
          </w:tcPr>
          <w:p w14:paraId="4F217794" w14:textId="36D7C770" w:rsidR="00683CA0" w:rsidRPr="00683CA0" w:rsidRDefault="00683CA0" w:rsidP="00AA4644">
            <w:r w:rsidRPr="00683CA0">
              <w:t xml:space="preserve">Create a list of ideas for potential subject matter. </w:t>
            </w:r>
            <w:proofErr w:type="gramStart"/>
            <w:r w:rsidRPr="00683CA0">
              <w:t>E.g.</w:t>
            </w:r>
            <w:proofErr w:type="gramEnd"/>
            <w:r w:rsidRPr="00683CA0">
              <w:t xml:space="preserve"> Road features, people, vehicles.</w:t>
            </w:r>
          </w:p>
        </w:tc>
        <w:tc>
          <w:tcPr>
            <w:tcW w:w="3193" w:type="pct"/>
            <w:shd w:val="clear" w:color="auto" w:fill="auto"/>
          </w:tcPr>
          <w:p w14:paraId="562042C1" w14:textId="77777777" w:rsidR="00683CA0" w:rsidRDefault="00683CA0" w:rsidP="00AA4644"/>
          <w:p w14:paraId="5A1FCB85" w14:textId="77777777" w:rsidR="00683CA0" w:rsidRDefault="00683CA0" w:rsidP="00AA4644"/>
          <w:p w14:paraId="055591A3" w14:textId="77777777" w:rsidR="00683CA0" w:rsidRDefault="00683CA0" w:rsidP="00AA4644"/>
          <w:p w14:paraId="31B98E48" w14:textId="77777777" w:rsidR="00683CA0" w:rsidRDefault="00683CA0" w:rsidP="00AA4644"/>
          <w:p w14:paraId="61AA9D6C" w14:textId="77777777" w:rsidR="00683CA0" w:rsidRDefault="00683CA0" w:rsidP="00AA4644"/>
          <w:p w14:paraId="552E5683" w14:textId="77777777" w:rsidR="00683CA0" w:rsidRPr="00B54C56" w:rsidRDefault="00683CA0" w:rsidP="00AA4644"/>
        </w:tc>
      </w:tr>
      <w:tr w:rsidR="00683CA0" w:rsidRPr="00B54C56" w14:paraId="06B9A517" w14:textId="77777777" w:rsidTr="00683CA0">
        <w:trPr>
          <w:cantSplit/>
          <w:trHeight w:val="1141"/>
        </w:trPr>
        <w:tc>
          <w:tcPr>
            <w:tcW w:w="1807" w:type="pct"/>
            <w:shd w:val="clear" w:color="auto" w:fill="CDE4F4"/>
          </w:tcPr>
          <w:p w14:paraId="08C685BE" w14:textId="63DFD24B" w:rsidR="00683CA0" w:rsidRPr="00683CA0" w:rsidRDefault="00683CA0" w:rsidP="00AA4644">
            <w:r w:rsidRPr="00683CA0">
              <w:t xml:space="preserve">Describe being a safe pedestrian in your chosen environment. What advice would you give people in your target market to help them be safer? </w:t>
            </w:r>
          </w:p>
        </w:tc>
        <w:tc>
          <w:tcPr>
            <w:tcW w:w="3193" w:type="pct"/>
            <w:shd w:val="clear" w:color="auto" w:fill="auto"/>
          </w:tcPr>
          <w:p w14:paraId="0D0C665A" w14:textId="77777777" w:rsidR="00683CA0" w:rsidRDefault="00683CA0" w:rsidP="00AA4644"/>
          <w:p w14:paraId="57BDE446" w14:textId="77777777" w:rsidR="00683CA0" w:rsidRDefault="00683CA0" w:rsidP="00AA4644"/>
          <w:p w14:paraId="1DFB644E" w14:textId="77777777" w:rsidR="00683CA0" w:rsidRDefault="00683CA0" w:rsidP="00AA4644"/>
          <w:p w14:paraId="541FD381" w14:textId="77777777" w:rsidR="00683CA0" w:rsidRDefault="00683CA0" w:rsidP="00AA4644"/>
          <w:p w14:paraId="4B152F05" w14:textId="77777777" w:rsidR="00683CA0" w:rsidRPr="00B54C56" w:rsidRDefault="00683CA0" w:rsidP="00AA4644"/>
        </w:tc>
      </w:tr>
      <w:tr w:rsidR="00683CA0" w:rsidRPr="00B54C56" w14:paraId="6A5E63AF" w14:textId="77777777" w:rsidTr="00683CA0">
        <w:trPr>
          <w:cantSplit/>
          <w:trHeight w:val="1141"/>
        </w:trPr>
        <w:tc>
          <w:tcPr>
            <w:tcW w:w="1807" w:type="pct"/>
            <w:shd w:val="clear" w:color="auto" w:fill="CDE4F4"/>
          </w:tcPr>
          <w:p w14:paraId="5243F5F4" w14:textId="0914D9CD" w:rsidR="00683CA0" w:rsidRPr="00683CA0" w:rsidRDefault="00683CA0" w:rsidP="00683CA0">
            <w:r w:rsidRPr="00683CA0">
              <w:t xml:space="preserve">What do you want people to think about when they look at your poster? What is the purpose of the poster? </w:t>
            </w:r>
          </w:p>
        </w:tc>
        <w:tc>
          <w:tcPr>
            <w:tcW w:w="3193" w:type="pct"/>
            <w:shd w:val="clear" w:color="auto" w:fill="auto"/>
          </w:tcPr>
          <w:p w14:paraId="05D94E64" w14:textId="77777777" w:rsidR="00683CA0" w:rsidRDefault="00683CA0" w:rsidP="00683CA0"/>
          <w:p w14:paraId="477CCC1D" w14:textId="77777777" w:rsidR="00683CA0" w:rsidRDefault="00683CA0" w:rsidP="00683CA0"/>
          <w:p w14:paraId="743397FE" w14:textId="77777777" w:rsidR="00683CA0" w:rsidRDefault="00683CA0" w:rsidP="00683CA0"/>
          <w:p w14:paraId="5C5FD625" w14:textId="77777777" w:rsidR="00683CA0" w:rsidRDefault="00683CA0" w:rsidP="00683CA0"/>
          <w:p w14:paraId="0DF42E77" w14:textId="77777777" w:rsidR="00683CA0" w:rsidRDefault="00683CA0" w:rsidP="00683CA0"/>
          <w:p w14:paraId="1D51E8D8" w14:textId="77777777" w:rsidR="00683CA0" w:rsidRPr="00B54C56" w:rsidRDefault="00683CA0" w:rsidP="00683CA0"/>
        </w:tc>
      </w:tr>
      <w:tr w:rsidR="00683CA0" w:rsidRPr="00B54C56" w14:paraId="0A650C57" w14:textId="77777777" w:rsidTr="00683CA0">
        <w:trPr>
          <w:cantSplit/>
          <w:trHeight w:val="1141"/>
        </w:trPr>
        <w:tc>
          <w:tcPr>
            <w:tcW w:w="1807" w:type="pct"/>
            <w:shd w:val="clear" w:color="auto" w:fill="CDE4F4"/>
          </w:tcPr>
          <w:p w14:paraId="422319C6" w14:textId="1D095C04" w:rsidR="00683CA0" w:rsidRPr="00683CA0" w:rsidRDefault="00683CA0" w:rsidP="00683CA0">
            <w:r w:rsidRPr="00683CA0">
              <w:t>Brainstorm words relating to your issue.</w:t>
            </w:r>
          </w:p>
        </w:tc>
        <w:tc>
          <w:tcPr>
            <w:tcW w:w="3193" w:type="pct"/>
            <w:shd w:val="clear" w:color="auto" w:fill="auto"/>
          </w:tcPr>
          <w:p w14:paraId="0C341F60" w14:textId="77777777" w:rsidR="00683CA0" w:rsidRDefault="00683CA0" w:rsidP="00683CA0"/>
          <w:p w14:paraId="2A1022DA" w14:textId="77777777" w:rsidR="00683CA0" w:rsidRDefault="00683CA0" w:rsidP="00683CA0"/>
          <w:p w14:paraId="38334C40" w14:textId="77777777" w:rsidR="00683CA0" w:rsidRDefault="00683CA0" w:rsidP="00683CA0"/>
          <w:p w14:paraId="529B47B4" w14:textId="77777777" w:rsidR="00683CA0" w:rsidRDefault="00683CA0" w:rsidP="00683CA0"/>
          <w:p w14:paraId="4B6204F5" w14:textId="77777777" w:rsidR="00683CA0" w:rsidRPr="00B54C56" w:rsidRDefault="00683CA0" w:rsidP="00683CA0"/>
        </w:tc>
      </w:tr>
    </w:tbl>
    <w:p w14:paraId="420D91B9" w14:textId="77777777" w:rsidR="00B54C56" w:rsidRDefault="00B54C56" w:rsidP="009E07B0"/>
    <w:sectPr w:rsidR="00B54C56" w:rsidSect="006473C0">
      <w:type w:val="continuous"/>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249E" w14:textId="77777777" w:rsidR="00516151" w:rsidRDefault="00516151" w:rsidP="002A6A89">
      <w:pPr>
        <w:spacing w:after="0" w:line="240" w:lineRule="auto"/>
      </w:pPr>
      <w:r>
        <w:separator/>
      </w:r>
    </w:p>
  </w:endnote>
  <w:endnote w:type="continuationSeparator" w:id="0">
    <w:p w14:paraId="4470892C" w14:textId="77777777" w:rsidR="00516151" w:rsidRDefault="00516151"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7458" w14:textId="77777777" w:rsidR="00D44EA8" w:rsidRPr="00245A46" w:rsidRDefault="00D44EA8" w:rsidP="00D44EA8">
    <w:pPr>
      <w:pStyle w:val="Footer2"/>
    </w:pPr>
  </w:p>
  <w:p w14:paraId="2D934137"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E243"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524A0284" wp14:editId="7C4F68E7">
          <wp:simplePos x="0" y="0"/>
          <wp:positionH relativeFrom="page">
            <wp:posOffset>19685</wp:posOffset>
          </wp:positionH>
          <wp:positionV relativeFrom="paragraph">
            <wp:posOffset>-477358</wp:posOffset>
          </wp:positionV>
          <wp:extent cx="7506586" cy="998539"/>
          <wp:effectExtent l="0" t="0" r="0" b="0"/>
          <wp:wrapNone/>
          <wp:docPr id="1937891958" name="Picture 1937891958"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1569126A"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8CE0" w14:textId="77777777" w:rsidR="00516151" w:rsidRDefault="00516151" w:rsidP="002A6A89">
      <w:pPr>
        <w:spacing w:after="0" w:line="240" w:lineRule="auto"/>
      </w:pPr>
      <w:r>
        <w:separator/>
      </w:r>
    </w:p>
  </w:footnote>
  <w:footnote w:type="continuationSeparator" w:id="0">
    <w:p w14:paraId="7EB34FAC" w14:textId="77777777" w:rsidR="00516151" w:rsidRDefault="00516151"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D947" w14:textId="2A68CCF3" w:rsidR="0036444B" w:rsidRDefault="0036444B">
    <w:pPr>
      <w:pStyle w:val="Header"/>
    </w:pPr>
    <w:r>
      <w:rPr>
        <w:noProof/>
      </w:rPr>
      <w:drawing>
        <wp:inline distT="0" distB="0" distL="0" distR="0" wp14:anchorId="42ED6CFD" wp14:editId="297AF4E3">
          <wp:extent cx="1800000" cy="590400"/>
          <wp:effectExtent l="0" t="0" r="0" b="635"/>
          <wp:docPr id="305387674" name="Picture 305387674" descr="A yellow sign with a black and yellow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39451" name="Picture 190739451" descr="A yellow sign with a black and yellow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7916" w14:textId="425CA094" w:rsidR="00843DAC" w:rsidRDefault="003D7BE3" w:rsidP="000F3C97">
    <w:pPr>
      <w:pStyle w:val="Title"/>
    </w:pPr>
    <w:r>
      <w:rPr>
        <w:noProof/>
      </w:rPr>
      <w:drawing>
        <wp:inline distT="0" distB="0" distL="0" distR="0" wp14:anchorId="4F91F6E7" wp14:editId="2DB9E4F8">
          <wp:extent cx="1800000" cy="590400"/>
          <wp:effectExtent l="0" t="0" r="0" b="635"/>
          <wp:docPr id="1767906756" name="Picture 1767906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45219" name="Picture 713945219"/>
                  <pic:cNvPicPr/>
                </pic:nvPicPr>
                <pic:blipFill>
                  <a:blip r:embed="rId1">
                    <a:extLst>
                      <a:ext uri="{28A0092B-C50C-407E-A947-70E740481C1C}">
                        <a14:useLocalDpi xmlns:a14="http://schemas.microsoft.com/office/drawing/2010/main" val="0"/>
                      </a:ext>
                    </a:extLst>
                  </a:blip>
                  <a:stretch>
                    <a:fillRect/>
                  </a:stretch>
                </pic:blipFill>
                <pic:spPr>
                  <a:xfrm>
                    <a:off x="0" y="0"/>
                    <a:ext cx="1800000" cy="590400"/>
                  </a:xfrm>
                  <a:prstGeom prst="rect">
                    <a:avLst/>
                  </a:prstGeom>
                </pic:spPr>
              </pic:pic>
            </a:graphicData>
          </a:graphic>
        </wp:inline>
      </w:drawing>
    </w:r>
    <w:r w:rsidR="000F3C97">
      <w:t xml:space="preserve"> Visual arts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A85DEF"/>
    <w:multiLevelType w:val="hybridMultilevel"/>
    <w:tmpl w:val="D7CEB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0BA1001"/>
    <w:multiLevelType w:val="hybridMultilevel"/>
    <w:tmpl w:val="51A20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092972"/>
    <w:multiLevelType w:val="hybridMultilevel"/>
    <w:tmpl w:val="8A042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DD"/>
    <w:multiLevelType w:val="hybridMultilevel"/>
    <w:tmpl w:val="CEEA7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C5602C3"/>
    <w:multiLevelType w:val="hybridMultilevel"/>
    <w:tmpl w:val="1D9EB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BE60C5"/>
    <w:multiLevelType w:val="hybridMultilevel"/>
    <w:tmpl w:val="7E9CA0C8"/>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12" w15:restartNumberingAfterBreak="0">
    <w:nsid w:val="0DBF12E9"/>
    <w:multiLevelType w:val="hybridMultilevel"/>
    <w:tmpl w:val="5DF63B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DF09B8"/>
    <w:multiLevelType w:val="hybridMultilevel"/>
    <w:tmpl w:val="298E8E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F10F5F"/>
    <w:multiLevelType w:val="hybridMultilevel"/>
    <w:tmpl w:val="E8E2BE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3112910"/>
    <w:multiLevelType w:val="hybridMultilevel"/>
    <w:tmpl w:val="E924A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316758D"/>
    <w:multiLevelType w:val="hybridMultilevel"/>
    <w:tmpl w:val="EAAEB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D6144B"/>
    <w:multiLevelType w:val="hybridMultilevel"/>
    <w:tmpl w:val="676E7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0047FC8"/>
    <w:multiLevelType w:val="hybridMultilevel"/>
    <w:tmpl w:val="CC56B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71F7C49"/>
    <w:multiLevelType w:val="hybridMultilevel"/>
    <w:tmpl w:val="B3AC8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7B62AD7"/>
    <w:multiLevelType w:val="hybridMultilevel"/>
    <w:tmpl w:val="8990D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2BA47744"/>
    <w:multiLevelType w:val="hybridMultilevel"/>
    <w:tmpl w:val="85D6F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EDD03B9"/>
    <w:multiLevelType w:val="hybridMultilevel"/>
    <w:tmpl w:val="0F685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1EE370C"/>
    <w:multiLevelType w:val="hybridMultilevel"/>
    <w:tmpl w:val="16647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35A41665"/>
    <w:multiLevelType w:val="hybridMultilevel"/>
    <w:tmpl w:val="B14C4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7480B8B"/>
    <w:multiLevelType w:val="hybridMultilevel"/>
    <w:tmpl w:val="E812B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3B987270"/>
    <w:multiLevelType w:val="hybridMultilevel"/>
    <w:tmpl w:val="10F28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A73615D"/>
    <w:multiLevelType w:val="hybridMultilevel"/>
    <w:tmpl w:val="5E9C1578"/>
    <w:lvl w:ilvl="0" w:tplc="4D16DB5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221BB8"/>
    <w:multiLevelType w:val="hybridMultilevel"/>
    <w:tmpl w:val="4A3E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B720AC0"/>
    <w:multiLevelType w:val="hybridMultilevel"/>
    <w:tmpl w:val="693ECAD6"/>
    <w:lvl w:ilvl="0" w:tplc="14090001">
      <w:start w:val="1"/>
      <w:numFmt w:val="bullet"/>
      <w:lvlText w:val=""/>
      <w:lvlJc w:val="left"/>
      <w:pPr>
        <w:ind w:left="819" w:hanging="360"/>
      </w:pPr>
      <w:rPr>
        <w:rFonts w:ascii="Symbol" w:hAnsi="Symbol" w:hint="default"/>
      </w:rPr>
    </w:lvl>
    <w:lvl w:ilvl="1" w:tplc="14090003" w:tentative="1">
      <w:start w:val="1"/>
      <w:numFmt w:val="bullet"/>
      <w:lvlText w:val="o"/>
      <w:lvlJc w:val="left"/>
      <w:pPr>
        <w:ind w:left="1539" w:hanging="360"/>
      </w:pPr>
      <w:rPr>
        <w:rFonts w:ascii="Courier New" w:hAnsi="Courier New" w:cs="Courier New" w:hint="default"/>
      </w:rPr>
    </w:lvl>
    <w:lvl w:ilvl="2" w:tplc="14090005" w:tentative="1">
      <w:start w:val="1"/>
      <w:numFmt w:val="bullet"/>
      <w:lvlText w:val=""/>
      <w:lvlJc w:val="left"/>
      <w:pPr>
        <w:ind w:left="2259" w:hanging="360"/>
      </w:pPr>
      <w:rPr>
        <w:rFonts w:ascii="Wingdings" w:hAnsi="Wingdings" w:hint="default"/>
      </w:rPr>
    </w:lvl>
    <w:lvl w:ilvl="3" w:tplc="14090001" w:tentative="1">
      <w:start w:val="1"/>
      <w:numFmt w:val="bullet"/>
      <w:lvlText w:val=""/>
      <w:lvlJc w:val="left"/>
      <w:pPr>
        <w:ind w:left="2979" w:hanging="360"/>
      </w:pPr>
      <w:rPr>
        <w:rFonts w:ascii="Symbol" w:hAnsi="Symbol" w:hint="default"/>
      </w:rPr>
    </w:lvl>
    <w:lvl w:ilvl="4" w:tplc="14090003" w:tentative="1">
      <w:start w:val="1"/>
      <w:numFmt w:val="bullet"/>
      <w:lvlText w:val="o"/>
      <w:lvlJc w:val="left"/>
      <w:pPr>
        <w:ind w:left="3699" w:hanging="360"/>
      </w:pPr>
      <w:rPr>
        <w:rFonts w:ascii="Courier New" w:hAnsi="Courier New" w:cs="Courier New" w:hint="default"/>
      </w:rPr>
    </w:lvl>
    <w:lvl w:ilvl="5" w:tplc="14090005" w:tentative="1">
      <w:start w:val="1"/>
      <w:numFmt w:val="bullet"/>
      <w:lvlText w:val=""/>
      <w:lvlJc w:val="left"/>
      <w:pPr>
        <w:ind w:left="4419" w:hanging="360"/>
      </w:pPr>
      <w:rPr>
        <w:rFonts w:ascii="Wingdings" w:hAnsi="Wingdings" w:hint="default"/>
      </w:rPr>
    </w:lvl>
    <w:lvl w:ilvl="6" w:tplc="14090001" w:tentative="1">
      <w:start w:val="1"/>
      <w:numFmt w:val="bullet"/>
      <w:lvlText w:val=""/>
      <w:lvlJc w:val="left"/>
      <w:pPr>
        <w:ind w:left="5139" w:hanging="360"/>
      </w:pPr>
      <w:rPr>
        <w:rFonts w:ascii="Symbol" w:hAnsi="Symbol" w:hint="default"/>
      </w:rPr>
    </w:lvl>
    <w:lvl w:ilvl="7" w:tplc="14090003" w:tentative="1">
      <w:start w:val="1"/>
      <w:numFmt w:val="bullet"/>
      <w:lvlText w:val="o"/>
      <w:lvlJc w:val="left"/>
      <w:pPr>
        <w:ind w:left="5859" w:hanging="360"/>
      </w:pPr>
      <w:rPr>
        <w:rFonts w:ascii="Courier New" w:hAnsi="Courier New" w:cs="Courier New" w:hint="default"/>
      </w:rPr>
    </w:lvl>
    <w:lvl w:ilvl="8" w:tplc="14090005" w:tentative="1">
      <w:start w:val="1"/>
      <w:numFmt w:val="bullet"/>
      <w:lvlText w:val=""/>
      <w:lvlJc w:val="left"/>
      <w:pPr>
        <w:ind w:left="6579" w:hanging="360"/>
      </w:pPr>
      <w:rPr>
        <w:rFonts w:ascii="Wingdings" w:hAnsi="Wingdings" w:hint="default"/>
      </w:rPr>
    </w:lvl>
  </w:abstractNum>
  <w:abstractNum w:abstractNumId="38"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4197B59"/>
    <w:multiLevelType w:val="hybridMultilevel"/>
    <w:tmpl w:val="9678F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675199"/>
    <w:multiLevelType w:val="hybridMultilevel"/>
    <w:tmpl w:val="4E44D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47F30D5"/>
    <w:multiLevelType w:val="hybridMultilevel"/>
    <w:tmpl w:val="1C8A3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6AB6DD8"/>
    <w:multiLevelType w:val="hybridMultilevel"/>
    <w:tmpl w:val="A0C8A9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A016C4D"/>
    <w:multiLevelType w:val="hybridMultilevel"/>
    <w:tmpl w:val="396655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0913739"/>
    <w:multiLevelType w:val="hybridMultilevel"/>
    <w:tmpl w:val="8946B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0FF259E"/>
    <w:multiLevelType w:val="hybridMultilevel"/>
    <w:tmpl w:val="B5BC8F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1" w15:restartNumberingAfterBreak="0">
    <w:nsid w:val="71577534"/>
    <w:multiLevelType w:val="hybridMultilevel"/>
    <w:tmpl w:val="56DA6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51E416D"/>
    <w:multiLevelType w:val="hybridMultilevel"/>
    <w:tmpl w:val="58AC2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E0C70D2"/>
    <w:multiLevelType w:val="hybridMultilevel"/>
    <w:tmpl w:val="05A29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44"/>
  </w:num>
  <w:num w:numId="2" w16cid:durableId="1982732513">
    <w:abstractNumId w:val="42"/>
  </w:num>
  <w:num w:numId="3" w16cid:durableId="832768323">
    <w:abstractNumId w:val="10"/>
  </w:num>
  <w:num w:numId="4" w16cid:durableId="904952923">
    <w:abstractNumId w:val="4"/>
  </w:num>
  <w:num w:numId="5" w16cid:durableId="298926595">
    <w:abstractNumId w:val="2"/>
  </w:num>
  <w:num w:numId="6" w16cid:durableId="11914578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10"/>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28"/>
  </w:num>
  <w:num w:numId="9" w16cid:durableId="830020188">
    <w:abstractNumId w:val="28"/>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48"/>
  </w:num>
  <w:num w:numId="14" w16cid:durableId="2140563677">
    <w:abstractNumId w:val="2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28"/>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43"/>
  </w:num>
  <w:num w:numId="23" w16cid:durableId="1467428382">
    <w:abstractNumId w:val="19"/>
  </w:num>
  <w:num w:numId="24" w16cid:durableId="1905990832">
    <w:abstractNumId w:val="18"/>
  </w:num>
  <w:num w:numId="25" w16cid:durableId="1171606363">
    <w:abstractNumId w:val="41"/>
  </w:num>
  <w:num w:numId="26" w16cid:durableId="192574133">
    <w:abstractNumId w:val="17"/>
  </w:num>
  <w:num w:numId="27" w16cid:durableId="1571427296">
    <w:abstractNumId w:val="22"/>
  </w:num>
  <w:num w:numId="28" w16cid:durableId="852181803">
    <w:abstractNumId w:val="31"/>
  </w:num>
  <w:num w:numId="29" w16cid:durableId="382753653">
    <w:abstractNumId w:val="38"/>
  </w:num>
  <w:num w:numId="30" w16cid:durableId="1301113443">
    <w:abstractNumId w:val="25"/>
  </w:num>
  <w:num w:numId="31" w16cid:durableId="561454486">
    <w:abstractNumId w:val="29"/>
  </w:num>
  <w:num w:numId="32" w16cid:durableId="1115947075">
    <w:abstractNumId w:val="24"/>
  </w:num>
  <w:num w:numId="33" w16cid:durableId="883295738">
    <w:abstractNumId w:val="8"/>
  </w:num>
  <w:num w:numId="34" w16cid:durableId="181090090">
    <w:abstractNumId w:val="14"/>
  </w:num>
  <w:num w:numId="35" w16cid:durableId="827594810">
    <w:abstractNumId w:val="9"/>
  </w:num>
  <w:num w:numId="36" w16cid:durableId="2126150878">
    <w:abstractNumId w:val="32"/>
  </w:num>
  <w:num w:numId="37" w16cid:durableId="1170485007">
    <w:abstractNumId w:val="15"/>
  </w:num>
  <w:num w:numId="38" w16cid:durableId="237330154">
    <w:abstractNumId w:val="7"/>
  </w:num>
  <w:num w:numId="39" w16cid:durableId="463625599">
    <w:abstractNumId w:val="20"/>
  </w:num>
  <w:num w:numId="40" w16cid:durableId="655382928">
    <w:abstractNumId w:val="27"/>
  </w:num>
  <w:num w:numId="41" w16cid:durableId="1619754465">
    <w:abstractNumId w:val="52"/>
  </w:num>
  <w:num w:numId="42" w16cid:durableId="1626350395">
    <w:abstractNumId w:val="34"/>
  </w:num>
  <w:num w:numId="43" w16cid:durableId="1959146506">
    <w:abstractNumId w:val="16"/>
  </w:num>
  <w:num w:numId="44" w16cid:durableId="1717319035">
    <w:abstractNumId w:val="35"/>
  </w:num>
  <w:num w:numId="45" w16cid:durableId="629558201">
    <w:abstractNumId w:val="26"/>
  </w:num>
  <w:num w:numId="46" w16cid:durableId="699474319">
    <w:abstractNumId w:val="47"/>
  </w:num>
  <w:num w:numId="47" w16cid:durableId="1715229872">
    <w:abstractNumId w:val="11"/>
  </w:num>
  <w:num w:numId="48" w16cid:durableId="1288506245">
    <w:abstractNumId w:val="50"/>
  </w:num>
  <w:num w:numId="49" w16cid:durableId="847716746">
    <w:abstractNumId w:val="51"/>
  </w:num>
  <w:num w:numId="50" w16cid:durableId="1271158404">
    <w:abstractNumId w:val="46"/>
  </w:num>
  <w:num w:numId="51" w16cid:durableId="597375451">
    <w:abstractNumId w:val="36"/>
  </w:num>
  <w:num w:numId="52" w16cid:durableId="107745451">
    <w:abstractNumId w:val="23"/>
  </w:num>
  <w:num w:numId="53" w16cid:durableId="149248655">
    <w:abstractNumId w:val="40"/>
  </w:num>
  <w:num w:numId="54" w16cid:durableId="198055186">
    <w:abstractNumId w:val="13"/>
  </w:num>
  <w:num w:numId="55" w16cid:durableId="1710110315">
    <w:abstractNumId w:val="39"/>
  </w:num>
  <w:num w:numId="56" w16cid:durableId="1820535545">
    <w:abstractNumId w:val="45"/>
  </w:num>
  <w:num w:numId="57" w16cid:durableId="502207336">
    <w:abstractNumId w:val="21"/>
  </w:num>
  <w:num w:numId="58" w16cid:durableId="1021787491">
    <w:abstractNumId w:val="37"/>
  </w:num>
  <w:num w:numId="59" w16cid:durableId="2010984560">
    <w:abstractNumId w:val="49"/>
  </w:num>
  <w:num w:numId="60" w16cid:durableId="348222634">
    <w:abstractNumId w:val="12"/>
  </w:num>
  <w:num w:numId="61" w16cid:durableId="606933306">
    <w:abstractNumId w:val="5"/>
  </w:num>
  <w:num w:numId="62" w16cid:durableId="1962805659">
    <w:abstractNumId w:val="30"/>
  </w:num>
  <w:num w:numId="63" w16cid:durableId="681322356">
    <w:abstractNumId w:val="33"/>
  </w:num>
  <w:num w:numId="64" w16cid:durableId="668826508">
    <w:abstractNumId w:val="6"/>
  </w:num>
  <w:num w:numId="65" w16cid:durableId="1360816534">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3FE"/>
    <w:rsid w:val="00032023"/>
    <w:rsid w:val="000369F7"/>
    <w:rsid w:val="00057E8D"/>
    <w:rsid w:val="00061681"/>
    <w:rsid w:val="0007104C"/>
    <w:rsid w:val="00071EBA"/>
    <w:rsid w:val="00075EFB"/>
    <w:rsid w:val="00094D35"/>
    <w:rsid w:val="000A6166"/>
    <w:rsid w:val="000B3907"/>
    <w:rsid w:val="000C07B0"/>
    <w:rsid w:val="000D11A6"/>
    <w:rsid w:val="000E379C"/>
    <w:rsid w:val="000F3C97"/>
    <w:rsid w:val="000F6BA7"/>
    <w:rsid w:val="001041D9"/>
    <w:rsid w:val="00114219"/>
    <w:rsid w:val="0011760D"/>
    <w:rsid w:val="00130B14"/>
    <w:rsid w:val="00143D5E"/>
    <w:rsid w:val="001539FD"/>
    <w:rsid w:val="00157021"/>
    <w:rsid w:val="0015768D"/>
    <w:rsid w:val="00160D68"/>
    <w:rsid w:val="00161990"/>
    <w:rsid w:val="00170237"/>
    <w:rsid w:val="00175395"/>
    <w:rsid w:val="001B6972"/>
    <w:rsid w:val="001D4826"/>
    <w:rsid w:val="001E4B69"/>
    <w:rsid w:val="001F75DA"/>
    <w:rsid w:val="002033EC"/>
    <w:rsid w:val="00205682"/>
    <w:rsid w:val="0022027D"/>
    <w:rsid w:val="00220D34"/>
    <w:rsid w:val="00250E0A"/>
    <w:rsid w:val="00252190"/>
    <w:rsid w:val="00271364"/>
    <w:rsid w:val="00282532"/>
    <w:rsid w:val="002877F1"/>
    <w:rsid w:val="002A63A5"/>
    <w:rsid w:val="002A6A89"/>
    <w:rsid w:val="002B3B43"/>
    <w:rsid w:val="002D125C"/>
    <w:rsid w:val="002D6577"/>
    <w:rsid w:val="002E2A7B"/>
    <w:rsid w:val="002F7BBD"/>
    <w:rsid w:val="00314449"/>
    <w:rsid w:val="00345B39"/>
    <w:rsid w:val="00360B43"/>
    <w:rsid w:val="0036444B"/>
    <w:rsid w:val="00366EEE"/>
    <w:rsid w:val="0037314E"/>
    <w:rsid w:val="00385804"/>
    <w:rsid w:val="003A4329"/>
    <w:rsid w:val="003B54C2"/>
    <w:rsid w:val="003D301D"/>
    <w:rsid w:val="003D4CFB"/>
    <w:rsid w:val="003D6BE2"/>
    <w:rsid w:val="003D7BE3"/>
    <w:rsid w:val="003E3679"/>
    <w:rsid w:val="003E4B07"/>
    <w:rsid w:val="00402D69"/>
    <w:rsid w:val="00414CBC"/>
    <w:rsid w:val="00420732"/>
    <w:rsid w:val="00421A4C"/>
    <w:rsid w:val="004226AE"/>
    <w:rsid w:val="004278A7"/>
    <w:rsid w:val="00433C06"/>
    <w:rsid w:val="00441B3A"/>
    <w:rsid w:val="00445524"/>
    <w:rsid w:val="00446CB4"/>
    <w:rsid w:val="004539A2"/>
    <w:rsid w:val="00467036"/>
    <w:rsid w:val="00492A50"/>
    <w:rsid w:val="004A2385"/>
    <w:rsid w:val="004B3063"/>
    <w:rsid w:val="004C22F2"/>
    <w:rsid w:val="00501B1F"/>
    <w:rsid w:val="005146DA"/>
    <w:rsid w:val="00516151"/>
    <w:rsid w:val="0052688D"/>
    <w:rsid w:val="00530969"/>
    <w:rsid w:val="005312E8"/>
    <w:rsid w:val="0053688C"/>
    <w:rsid w:val="00554EAE"/>
    <w:rsid w:val="00555626"/>
    <w:rsid w:val="00560258"/>
    <w:rsid w:val="00560868"/>
    <w:rsid w:val="005B3B76"/>
    <w:rsid w:val="005C1265"/>
    <w:rsid w:val="005E6C6B"/>
    <w:rsid w:val="00611D2D"/>
    <w:rsid w:val="00622FD7"/>
    <w:rsid w:val="0063211C"/>
    <w:rsid w:val="0063291E"/>
    <w:rsid w:val="00642EFA"/>
    <w:rsid w:val="006473C0"/>
    <w:rsid w:val="006513AD"/>
    <w:rsid w:val="006731F4"/>
    <w:rsid w:val="0068222C"/>
    <w:rsid w:val="00682854"/>
    <w:rsid w:val="00683CA0"/>
    <w:rsid w:val="006B15D1"/>
    <w:rsid w:val="006F322A"/>
    <w:rsid w:val="006F6B0A"/>
    <w:rsid w:val="00704BD7"/>
    <w:rsid w:val="0071500D"/>
    <w:rsid w:val="00724A09"/>
    <w:rsid w:val="00731699"/>
    <w:rsid w:val="00737212"/>
    <w:rsid w:val="00740520"/>
    <w:rsid w:val="007405EB"/>
    <w:rsid w:val="0075036F"/>
    <w:rsid w:val="00762D08"/>
    <w:rsid w:val="007802EB"/>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12196"/>
    <w:rsid w:val="009146E1"/>
    <w:rsid w:val="009245CA"/>
    <w:rsid w:val="00937E11"/>
    <w:rsid w:val="009638D6"/>
    <w:rsid w:val="0097314A"/>
    <w:rsid w:val="00975C54"/>
    <w:rsid w:val="0098231E"/>
    <w:rsid w:val="0098652C"/>
    <w:rsid w:val="009921D4"/>
    <w:rsid w:val="00994F0A"/>
    <w:rsid w:val="009A2471"/>
    <w:rsid w:val="009A6D46"/>
    <w:rsid w:val="009B4F3F"/>
    <w:rsid w:val="009D1292"/>
    <w:rsid w:val="009E07B0"/>
    <w:rsid w:val="009F6CB9"/>
    <w:rsid w:val="00A137BF"/>
    <w:rsid w:val="00A20E45"/>
    <w:rsid w:val="00A23B6D"/>
    <w:rsid w:val="00A453DB"/>
    <w:rsid w:val="00A4593F"/>
    <w:rsid w:val="00A57102"/>
    <w:rsid w:val="00A63EC0"/>
    <w:rsid w:val="00A7304E"/>
    <w:rsid w:val="00A778D7"/>
    <w:rsid w:val="00A77F94"/>
    <w:rsid w:val="00A90AAE"/>
    <w:rsid w:val="00A92781"/>
    <w:rsid w:val="00A95F03"/>
    <w:rsid w:val="00AA2086"/>
    <w:rsid w:val="00AA4644"/>
    <w:rsid w:val="00AB7D84"/>
    <w:rsid w:val="00AF7423"/>
    <w:rsid w:val="00B16546"/>
    <w:rsid w:val="00B3506C"/>
    <w:rsid w:val="00B41B86"/>
    <w:rsid w:val="00B47BF1"/>
    <w:rsid w:val="00B54C56"/>
    <w:rsid w:val="00B654B9"/>
    <w:rsid w:val="00B76535"/>
    <w:rsid w:val="00B76DC6"/>
    <w:rsid w:val="00B773FE"/>
    <w:rsid w:val="00B8003A"/>
    <w:rsid w:val="00B82A81"/>
    <w:rsid w:val="00B94B62"/>
    <w:rsid w:val="00BA5CB9"/>
    <w:rsid w:val="00BA6735"/>
    <w:rsid w:val="00BC7CAB"/>
    <w:rsid w:val="00BD221A"/>
    <w:rsid w:val="00BD5036"/>
    <w:rsid w:val="00BD56C3"/>
    <w:rsid w:val="00BE2AC9"/>
    <w:rsid w:val="00BE5F44"/>
    <w:rsid w:val="00C071B5"/>
    <w:rsid w:val="00C17B90"/>
    <w:rsid w:val="00C23B00"/>
    <w:rsid w:val="00C26D1B"/>
    <w:rsid w:val="00C352C3"/>
    <w:rsid w:val="00C36C01"/>
    <w:rsid w:val="00C52C74"/>
    <w:rsid w:val="00C57B16"/>
    <w:rsid w:val="00C65646"/>
    <w:rsid w:val="00C70ED0"/>
    <w:rsid w:val="00C821E3"/>
    <w:rsid w:val="00C85DB0"/>
    <w:rsid w:val="00C85E51"/>
    <w:rsid w:val="00CB554D"/>
    <w:rsid w:val="00CD2658"/>
    <w:rsid w:val="00CF1C79"/>
    <w:rsid w:val="00CF3575"/>
    <w:rsid w:val="00CF785D"/>
    <w:rsid w:val="00D02DD8"/>
    <w:rsid w:val="00D04A6B"/>
    <w:rsid w:val="00D07430"/>
    <w:rsid w:val="00D14837"/>
    <w:rsid w:val="00D22A6C"/>
    <w:rsid w:val="00D314CC"/>
    <w:rsid w:val="00D407A5"/>
    <w:rsid w:val="00D44EA8"/>
    <w:rsid w:val="00D6650A"/>
    <w:rsid w:val="00D92F9B"/>
    <w:rsid w:val="00DA4088"/>
    <w:rsid w:val="00DB201A"/>
    <w:rsid w:val="00DB35AA"/>
    <w:rsid w:val="00DC1CDA"/>
    <w:rsid w:val="00DC7CEC"/>
    <w:rsid w:val="00DD0075"/>
    <w:rsid w:val="00DD1DFA"/>
    <w:rsid w:val="00DE1B0D"/>
    <w:rsid w:val="00DE2F3D"/>
    <w:rsid w:val="00DF3D33"/>
    <w:rsid w:val="00E14BCD"/>
    <w:rsid w:val="00E36BD0"/>
    <w:rsid w:val="00E42A54"/>
    <w:rsid w:val="00E833C9"/>
    <w:rsid w:val="00E836A3"/>
    <w:rsid w:val="00EE0856"/>
    <w:rsid w:val="00EE10DC"/>
    <w:rsid w:val="00EE5963"/>
    <w:rsid w:val="00EE6355"/>
    <w:rsid w:val="00EF0E89"/>
    <w:rsid w:val="00F02999"/>
    <w:rsid w:val="00F04283"/>
    <w:rsid w:val="00F269F2"/>
    <w:rsid w:val="00F313FA"/>
    <w:rsid w:val="00F3271F"/>
    <w:rsid w:val="00F45CB1"/>
    <w:rsid w:val="00F715D1"/>
    <w:rsid w:val="00F720A0"/>
    <w:rsid w:val="00F73959"/>
    <w:rsid w:val="00F74EEC"/>
    <w:rsid w:val="00F814E9"/>
    <w:rsid w:val="00F86D0D"/>
    <w:rsid w:val="00F95A6E"/>
    <w:rsid w:val="00F974D1"/>
    <w:rsid w:val="00FA0E71"/>
    <w:rsid w:val="00FA5C85"/>
    <w:rsid w:val="00FA6960"/>
    <w:rsid w:val="00FB133E"/>
    <w:rsid w:val="00FC5468"/>
    <w:rsid w:val="00FD0C87"/>
    <w:rsid w:val="00FD3387"/>
    <w:rsid w:val="00FD3B55"/>
    <w:rsid w:val="00FD429F"/>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2596C"/>
  <w15:docId w15:val="{00974EF1-2005-4FF4-A8DB-8205DF9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FA"/>
    <w:pPr>
      <w:spacing w:line="264" w:lineRule="auto"/>
    </w:pPr>
  </w:style>
  <w:style w:type="paragraph" w:styleId="Heading1">
    <w:name w:val="heading 1"/>
    <w:basedOn w:val="Normal"/>
    <w:next w:val="Normal"/>
    <w:link w:val="Heading1Char"/>
    <w:uiPriority w:val="5"/>
    <w:qFormat/>
    <w:rsid w:val="00DD1DFA"/>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DD1DFA"/>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DD1DFA"/>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DD1D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1DFA"/>
  </w:style>
  <w:style w:type="table" w:customStyle="1" w:styleId="ListTable3-Accent11">
    <w:name w:val="List Table 3 - Accent 11"/>
    <w:basedOn w:val="TableNormal"/>
    <w:next w:val="ListTable3-Accent1"/>
    <w:uiPriority w:val="48"/>
    <w:rsid w:val="00DD1DFA"/>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DD1DFA"/>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DD1DFA"/>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DD1DFA"/>
    <w:pPr>
      <w:numPr>
        <w:numId w:val="1"/>
      </w:numPr>
      <w:contextualSpacing/>
    </w:pPr>
  </w:style>
  <w:style w:type="paragraph" w:styleId="Header">
    <w:name w:val="header"/>
    <w:basedOn w:val="Normal"/>
    <w:link w:val="HeaderChar"/>
    <w:uiPriority w:val="99"/>
    <w:unhideWhenUsed/>
    <w:rsid w:val="00DD1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DFA"/>
  </w:style>
  <w:style w:type="paragraph" w:styleId="Footer">
    <w:name w:val="footer"/>
    <w:basedOn w:val="Normal"/>
    <w:link w:val="FooterChar"/>
    <w:uiPriority w:val="98"/>
    <w:unhideWhenUsed/>
    <w:rsid w:val="00DD1DFA"/>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DD1DFA"/>
    <w:rPr>
      <w:rFonts w:ascii="Arial" w:hAnsi="Arial"/>
      <w:caps/>
      <w:color w:val="2575AE" w:themeColor="accent1"/>
      <w:sz w:val="16"/>
    </w:rPr>
  </w:style>
  <w:style w:type="paragraph" w:styleId="Title">
    <w:name w:val="Title"/>
    <w:basedOn w:val="Normal"/>
    <w:next w:val="Normal"/>
    <w:link w:val="TitleChar"/>
    <w:uiPriority w:val="4"/>
    <w:qFormat/>
    <w:rsid w:val="00DD1DFA"/>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DD1DFA"/>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DD1DFA"/>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DD1DFA"/>
    <w:rPr>
      <w:rFonts w:eastAsiaTheme="minorEastAsia"/>
      <w:color w:val="2575AE" w:themeColor="accent1"/>
      <w:sz w:val="32"/>
      <w:szCs w:val="32"/>
    </w:rPr>
  </w:style>
  <w:style w:type="paragraph" w:customStyle="1" w:styleId="Details">
    <w:name w:val="Details"/>
    <w:basedOn w:val="Normal"/>
    <w:uiPriority w:val="97"/>
    <w:qFormat/>
    <w:rsid w:val="00DD1DFA"/>
    <w:rPr>
      <w:color w:val="19456B" w:themeColor="background2"/>
    </w:rPr>
  </w:style>
  <w:style w:type="character" w:styleId="Hyperlink">
    <w:name w:val="Hyperlink"/>
    <w:basedOn w:val="DefaultParagraphFont"/>
    <w:uiPriority w:val="99"/>
    <w:unhideWhenUsed/>
    <w:rsid w:val="00DD1DFA"/>
    <w:rPr>
      <w:color w:val="0563C1" w:themeColor="hyperlink"/>
      <w:u w:val="single"/>
    </w:rPr>
  </w:style>
  <w:style w:type="character" w:customStyle="1" w:styleId="Heading1Char">
    <w:name w:val="Heading 1 Char"/>
    <w:basedOn w:val="DefaultParagraphFont"/>
    <w:link w:val="Heading1"/>
    <w:uiPriority w:val="5"/>
    <w:rsid w:val="00DD1DFA"/>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DD1DFA"/>
    <w:pPr>
      <w:spacing w:after="100"/>
      <w:ind w:left="1600"/>
    </w:pPr>
  </w:style>
  <w:style w:type="character" w:customStyle="1" w:styleId="Heading2Char">
    <w:name w:val="Heading 2 Char"/>
    <w:basedOn w:val="DefaultParagraphFont"/>
    <w:link w:val="Heading2"/>
    <w:uiPriority w:val="5"/>
    <w:rsid w:val="00DD1DFA"/>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DD1DFA"/>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DD1DFA"/>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DD1DFA"/>
    <w:pPr>
      <w:outlineLvl w:val="9"/>
    </w:pPr>
    <w:rPr>
      <w:color w:val="19456B" w:themeColor="background2"/>
      <w:sz w:val="20"/>
      <w:lang w:val="en-US"/>
    </w:rPr>
  </w:style>
  <w:style w:type="paragraph" w:styleId="ListParagraph">
    <w:name w:val="List Paragraph"/>
    <w:basedOn w:val="Normal"/>
    <w:uiPriority w:val="34"/>
    <w:qFormat/>
    <w:rsid w:val="00DD1DFA"/>
    <w:pPr>
      <w:ind w:left="720"/>
      <w:contextualSpacing/>
    </w:pPr>
  </w:style>
  <w:style w:type="paragraph" w:styleId="List">
    <w:name w:val="List"/>
    <w:basedOn w:val="Normal"/>
    <w:uiPriority w:val="99"/>
    <w:semiHidden/>
    <w:rsid w:val="00DD1DFA"/>
    <w:pPr>
      <w:numPr>
        <w:numId w:val="21"/>
      </w:numPr>
    </w:pPr>
  </w:style>
  <w:style w:type="paragraph" w:styleId="List2">
    <w:name w:val="List 2"/>
    <w:basedOn w:val="Normal"/>
    <w:uiPriority w:val="7"/>
    <w:rsid w:val="00DD1DFA"/>
    <w:pPr>
      <w:numPr>
        <w:ilvl w:val="1"/>
        <w:numId w:val="21"/>
      </w:numPr>
    </w:pPr>
  </w:style>
  <w:style w:type="paragraph" w:styleId="ListBullet">
    <w:name w:val="List Bullet"/>
    <w:basedOn w:val="Normal"/>
    <w:uiPriority w:val="7"/>
    <w:rsid w:val="00DD1DFA"/>
    <w:pPr>
      <w:numPr>
        <w:numId w:val="4"/>
      </w:numPr>
      <w:tabs>
        <w:tab w:val="clear" w:pos="360"/>
      </w:tabs>
      <w:ind w:left="284" w:hanging="284"/>
    </w:pPr>
  </w:style>
  <w:style w:type="paragraph" w:styleId="ListBullet2">
    <w:name w:val="List Bullet 2"/>
    <w:basedOn w:val="Normal"/>
    <w:uiPriority w:val="7"/>
    <w:rsid w:val="00DD1DFA"/>
    <w:pPr>
      <w:numPr>
        <w:numId w:val="5"/>
      </w:numPr>
      <w:ind w:left="567" w:hanging="283"/>
    </w:pPr>
  </w:style>
  <w:style w:type="table" w:styleId="TableGrid">
    <w:name w:val="Table Grid"/>
    <w:basedOn w:val="TableNormal"/>
    <w:uiPriority w:val="39"/>
    <w:rsid w:val="00DD1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DD1DFA"/>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DD1DFA"/>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DD1DFA"/>
    <w:rPr>
      <w:color w:val="808080"/>
    </w:rPr>
  </w:style>
  <w:style w:type="table" w:customStyle="1" w:styleId="TableGridLight1">
    <w:name w:val="Table Grid Light1"/>
    <w:basedOn w:val="TableNormal"/>
    <w:uiPriority w:val="40"/>
    <w:rsid w:val="00DD1DFA"/>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DD1DFA"/>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DD1DFA"/>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DD1DFA"/>
    <w:pPr>
      <w:numPr>
        <w:ilvl w:val="2"/>
        <w:numId w:val="13"/>
      </w:numPr>
      <w:spacing w:before="240"/>
      <w:contextualSpacing/>
    </w:pPr>
    <w:rPr>
      <w:b/>
    </w:rPr>
  </w:style>
  <w:style w:type="paragraph" w:styleId="TOC2">
    <w:name w:val="toc 2"/>
    <w:basedOn w:val="Normal"/>
    <w:next w:val="Normal"/>
    <w:autoRedefine/>
    <w:uiPriority w:val="39"/>
    <w:unhideWhenUsed/>
    <w:rsid w:val="00DD1DFA"/>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DD1DFA"/>
    <w:pPr>
      <w:spacing w:after="100"/>
      <w:ind w:left="400"/>
    </w:pPr>
  </w:style>
  <w:style w:type="paragraph" w:styleId="NoSpacing">
    <w:name w:val="No Spacing"/>
    <w:uiPriority w:val="1"/>
    <w:qFormat/>
    <w:rsid w:val="00DD1DFA"/>
    <w:pPr>
      <w:spacing w:after="0" w:line="240" w:lineRule="auto"/>
    </w:pPr>
  </w:style>
  <w:style w:type="paragraph" w:customStyle="1" w:styleId="InformationPageNormal">
    <w:name w:val="Information Page Normal"/>
    <w:uiPriority w:val="1"/>
    <w:qFormat/>
    <w:rsid w:val="00DD1DFA"/>
    <w:pPr>
      <w:ind w:right="-1418"/>
    </w:pPr>
  </w:style>
  <w:style w:type="paragraph" w:customStyle="1" w:styleId="ListNumbering">
    <w:name w:val="List Numbering"/>
    <w:basedOn w:val="ListBullet"/>
    <w:uiPriority w:val="6"/>
    <w:qFormat/>
    <w:rsid w:val="00DD1DFA"/>
    <w:pPr>
      <w:numPr>
        <w:numId w:val="23"/>
      </w:numPr>
    </w:pPr>
  </w:style>
  <w:style w:type="paragraph" w:styleId="BalloonText">
    <w:name w:val="Balloon Text"/>
    <w:basedOn w:val="Normal"/>
    <w:link w:val="BalloonTextChar"/>
    <w:uiPriority w:val="99"/>
    <w:semiHidden/>
    <w:unhideWhenUsed/>
    <w:rsid w:val="00DD1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FA"/>
    <w:rPr>
      <w:rFonts w:ascii="Tahoma" w:hAnsi="Tahoma" w:cs="Tahoma"/>
      <w:sz w:val="16"/>
      <w:szCs w:val="16"/>
    </w:rPr>
  </w:style>
  <w:style w:type="table" w:customStyle="1" w:styleId="GridTableLight1">
    <w:name w:val="Grid Table Light1"/>
    <w:basedOn w:val="TableNormal"/>
    <w:uiPriority w:val="40"/>
    <w:rsid w:val="00DD1DFA"/>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DD1DFA"/>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DD1DFA"/>
    <w:rPr>
      <w:rFonts w:eastAsia="Times New Roman" w:cs="Times New Roman"/>
      <w:szCs w:val="24"/>
      <w:lang w:eastAsia="en-GB"/>
    </w:rPr>
  </w:style>
  <w:style w:type="paragraph" w:customStyle="1" w:styleId="Contactinfo">
    <w:name w:val="Contact info"/>
    <w:basedOn w:val="Normal"/>
    <w:semiHidden/>
    <w:locked/>
    <w:rsid w:val="00DD1DFA"/>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DD1DFA"/>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DD1DFA"/>
    <w:pPr>
      <w:spacing w:after="0" w:line="240" w:lineRule="auto"/>
    </w:pPr>
  </w:style>
  <w:style w:type="character" w:customStyle="1" w:styleId="FootnoteTextChar">
    <w:name w:val="Footnote Text Char"/>
    <w:basedOn w:val="DefaultParagraphFont"/>
    <w:link w:val="FootnoteText"/>
    <w:uiPriority w:val="99"/>
    <w:semiHidden/>
    <w:rsid w:val="00DD1DFA"/>
  </w:style>
  <w:style w:type="character" w:styleId="FootnoteReference">
    <w:name w:val="footnote reference"/>
    <w:basedOn w:val="DefaultParagraphFont"/>
    <w:uiPriority w:val="99"/>
    <w:semiHidden/>
    <w:unhideWhenUsed/>
    <w:rsid w:val="00DD1DFA"/>
    <w:rPr>
      <w:vertAlign w:val="superscript"/>
    </w:rPr>
  </w:style>
  <w:style w:type="table" w:styleId="ListTable3-Accent1">
    <w:name w:val="List Table 3 Accent 1"/>
    <w:basedOn w:val="TableNormal"/>
    <w:uiPriority w:val="48"/>
    <w:rsid w:val="00DD1DFA"/>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DD1DFA"/>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DD1DFA"/>
    <w:rPr>
      <w:rFonts w:ascii="Arial" w:hAnsi="Arial"/>
      <w:color w:val="000000" w:themeColor="text1"/>
      <w:sz w:val="16"/>
    </w:rPr>
  </w:style>
  <w:style w:type="character" w:customStyle="1" w:styleId="Footer2Char">
    <w:name w:val="Footer 2 Char"/>
    <w:basedOn w:val="DefaultParagraphFont"/>
    <w:link w:val="Footer2"/>
    <w:rsid w:val="00DD1DFA"/>
    <w:rPr>
      <w:rFonts w:ascii="Arial" w:hAnsi="Arial"/>
      <w:color w:val="000000" w:themeColor="text1"/>
      <w:sz w:val="16"/>
    </w:rPr>
  </w:style>
  <w:style w:type="character" w:styleId="UnresolvedMention">
    <w:name w:val="Unresolved Mention"/>
    <w:basedOn w:val="DefaultParagraphFont"/>
    <w:uiPriority w:val="99"/>
    <w:semiHidden/>
    <w:unhideWhenUsed/>
    <w:rsid w:val="00DD1DFA"/>
    <w:rPr>
      <w:color w:val="605E5C"/>
      <w:shd w:val="clear" w:color="auto" w:fill="E1DFDD"/>
    </w:rPr>
  </w:style>
  <w:style w:type="character" w:styleId="SubtleReference">
    <w:name w:val="Subtle Reference"/>
    <w:basedOn w:val="DefaultParagraphFont"/>
    <w:uiPriority w:val="31"/>
    <w:qFormat/>
    <w:rsid w:val="00DD1DFA"/>
    <w:rPr>
      <w:caps w:val="0"/>
      <w:smallCaps w:val="0"/>
      <w:color w:val="5A5A5A" w:themeColor="text1" w:themeTint="A5"/>
    </w:rPr>
  </w:style>
  <w:style w:type="character" w:styleId="IntenseReference">
    <w:name w:val="Intense Reference"/>
    <w:basedOn w:val="DefaultParagraphFont"/>
    <w:uiPriority w:val="32"/>
    <w:qFormat/>
    <w:rsid w:val="00DD1DFA"/>
    <w:rPr>
      <w:b/>
      <w:bCs/>
      <w:caps w:val="0"/>
      <w:smallCaps w:val="0"/>
      <w:color w:val="2575AE" w:themeColor="accent1"/>
      <w:spacing w:val="5"/>
    </w:rPr>
  </w:style>
  <w:style w:type="character" w:styleId="IntenseEmphasis">
    <w:name w:val="Intense Emphasis"/>
    <w:basedOn w:val="DefaultParagraphFont"/>
    <w:uiPriority w:val="21"/>
    <w:qFormat/>
    <w:rsid w:val="00DD1DFA"/>
    <w:rPr>
      <w:i/>
      <w:iCs/>
      <w:color w:val="2575AE" w:themeColor="accent1"/>
    </w:rPr>
  </w:style>
  <w:style w:type="character" w:styleId="FollowedHyperlink">
    <w:name w:val="FollowedHyperlink"/>
    <w:basedOn w:val="DefaultParagraphFont"/>
    <w:uiPriority w:val="99"/>
    <w:semiHidden/>
    <w:unhideWhenUsed/>
    <w:rsid w:val="00FD4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teachertoolkit.com/index.php/tool/think-pair-sh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iaTEgoezNQ" TargetMode="External"/><Relationship Id="rId17" Type="http://schemas.openxmlformats.org/officeDocument/2006/relationships/hyperlink" Target="https://www.tki.org.nz/Copyright-in-schools/Guidelines-for-schools/For-students" TargetMode="External"/><Relationship Id="rId2" Type="http://schemas.openxmlformats.org/officeDocument/2006/relationships/numbering" Target="numbering.xml"/><Relationship Id="rId16" Type="http://schemas.openxmlformats.org/officeDocument/2006/relationships/hyperlink" Target="https://chartwell.org.nz/seeing/collection/le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rendland.com/ciara-phelans-mixed-media-collage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amciara.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127</TotalTime>
  <Pages>8</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51</cp:revision>
  <dcterms:created xsi:type="dcterms:W3CDTF">2023-11-05T22:45:00Z</dcterms:created>
  <dcterms:modified xsi:type="dcterms:W3CDTF">2023-11-06T01:43:00Z</dcterms:modified>
</cp:coreProperties>
</file>