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5298E" w14:textId="0786C948" w:rsidR="008E0125" w:rsidRPr="00311811" w:rsidRDefault="00311811" w:rsidP="00FA222E">
      <w:pPr>
        <w:pStyle w:val="Heading1"/>
      </w:pPr>
      <w:r w:rsidRPr="00311811">
        <w:t>Road safety education policy</w:t>
      </w:r>
    </w:p>
    <w:p w14:paraId="330519F0" w14:textId="6B9D7020" w:rsidR="00B96F49" w:rsidRPr="00B96F49" w:rsidRDefault="00B96F49" w:rsidP="00FA222E">
      <w:r w:rsidRPr="00B96F49">
        <w:t xml:space="preserve">Example policy for New Zealand schools. Updated by Waka Kotahi </w:t>
      </w:r>
      <w:r w:rsidR="00F62F5D">
        <w:t>NZ Transport Agency</w:t>
      </w:r>
      <w:r w:rsidR="00090CD1">
        <w:t>,</w:t>
      </w:r>
      <w:r w:rsidR="00F62F5D">
        <w:t xml:space="preserve"> </w:t>
      </w:r>
      <w:r w:rsidRPr="00B96F49">
        <w:t>2021.</w:t>
      </w:r>
    </w:p>
    <w:p w14:paraId="7B37E06F" w14:textId="77777777" w:rsidR="004C048D" w:rsidRDefault="004C048D" w:rsidP="00CE7881">
      <w:pPr>
        <w:autoSpaceDE w:val="0"/>
        <w:autoSpaceDN w:val="0"/>
        <w:adjustRightInd w:val="0"/>
        <w:spacing w:after="120" w:line="240" w:lineRule="auto"/>
        <w:rPr>
          <w:rFonts w:cs="VerdanaBold,Bold"/>
          <w:b/>
          <w:bCs/>
          <w:sz w:val="24"/>
          <w:szCs w:val="24"/>
        </w:rPr>
      </w:pPr>
    </w:p>
    <w:p w14:paraId="29A9F6D7" w14:textId="117A41AE" w:rsidR="008E0125" w:rsidRPr="00FA222E" w:rsidRDefault="00FA222E" w:rsidP="00FA222E">
      <w:pPr>
        <w:pStyle w:val="Heading2"/>
      </w:pPr>
      <w:r w:rsidRPr="00FA222E">
        <w:t xml:space="preserve">Goal </w:t>
      </w:r>
    </w:p>
    <w:p w14:paraId="786F5AF6" w14:textId="77777777" w:rsidR="004C048D" w:rsidRDefault="00B72EBA" w:rsidP="00FA222E">
      <w:r>
        <w:t>A</w:t>
      </w:r>
      <w:r w:rsidR="004C048D">
        <w:t>ll children mak</w:t>
      </w:r>
      <w:r>
        <w:t>e</w:t>
      </w:r>
      <w:r w:rsidR="00B22140">
        <w:t xml:space="preserve"> safe</w:t>
      </w:r>
      <w:r w:rsidR="004C048D">
        <w:t xml:space="preserve"> </w:t>
      </w:r>
      <w:r>
        <w:t xml:space="preserve">school </w:t>
      </w:r>
      <w:r w:rsidR="004C048D">
        <w:t xml:space="preserve">journeys </w:t>
      </w:r>
      <w:r>
        <w:t xml:space="preserve">and </w:t>
      </w:r>
      <w:r w:rsidR="00BF127E">
        <w:t>u</w:t>
      </w:r>
      <w:r>
        <w:t xml:space="preserve">ndertake learning that increases their lifelong capacity to contribute to a safer road system. </w:t>
      </w:r>
    </w:p>
    <w:p w14:paraId="63018CCC" w14:textId="77777777" w:rsidR="004C048D" w:rsidRPr="00222726" w:rsidRDefault="004C048D" w:rsidP="00210E37"/>
    <w:p w14:paraId="4D834AA5" w14:textId="6EB546FF" w:rsidR="008E0125" w:rsidRPr="00FA222E" w:rsidRDefault="00FA222E" w:rsidP="00FA222E">
      <w:pPr>
        <w:pStyle w:val="Heading2"/>
      </w:pPr>
      <w:r w:rsidRPr="00FA222E">
        <w:t>Purpose</w:t>
      </w:r>
    </w:p>
    <w:p w14:paraId="40D3824B" w14:textId="3FC3B7E3" w:rsidR="007A5434" w:rsidRPr="00222726" w:rsidRDefault="008E0125" w:rsidP="00FA222E">
      <w:r w:rsidRPr="00222726">
        <w:t xml:space="preserve">Road safety is a shared responsibility between the school, </w:t>
      </w:r>
      <w:r w:rsidR="00DC2840">
        <w:t xml:space="preserve">parents and </w:t>
      </w:r>
      <w:r w:rsidR="003A25DF">
        <w:t>whānau</w:t>
      </w:r>
      <w:r w:rsidR="00EC770D">
        <w:t>,</w:t>
      </w:r>
      <w:r w:rsidRPr="00222726">
        <w:t xml:space="preserve"> </w:t>
      </w:r>
      <w:r w:rsidR="008B186E">
        <w:t>children</w:t>
      </w:r>
      <w:r w:rsidRPr="00222726">
        <w:t xml:space="preserve">, </w:t>
      </w:r>
      <w:r w:rsidR="005E1C4F">
        <w:t xml:space="preserve">the </w:t>
      </w:r>
      <w:r w:rsidRPr="00222726">
        <w:t xml:space="preserve">territorial authority, </w:t>
      </w:r>
      <w:r w:rsidR="00A53612">
        <w:t>Waka Kotahi</w:t>
      </w:r>
      <w:r w:rsidRPr="00222726">
        <w:t xml:space="preserve">, and New Zealand Police. </w:t>
      </w:r>
    </w:p>
    <w:p w14:paraId="0D3A55BC" w14:textId="52447E5F" w:rsidR="006019D2" w:rsidRDefault="00E1622D" w:rsidP="00FA222E">
      <w:pPr>
        <w:rPr>
          <w:rFonts w:cs="Tahoma"/>
        </w:rPr>
      </w:pPr>
      <w:r>
        <w:rPr>
          <w:rFonts w:cs="Tahoma"/>
        </w:rPr>
        <w:t>The purpose of road safety education is to eliminate death or injury to children on or around roads.</w:t>
      </w:r>
      <w:r w:rsidR="00A242CE">
        <w:rPr>
          <w:rFonts w:cs="Tahoma"/>
        </w:rPr>
        <w:t xml:space="preserve"> It also provides children and their </w:t>
      </w:r>
      <w:r w:rsidR="001D1E5D">
        <w:t>whānau</w:t>
      </w:r>
      <w:r w:rsidR="001D1E5D">
        <w:rPr>
          <w:rFonts w:cs="Tahoma"/>
        </w:rPr>
        <w:t xml:space="preserve"> </w:t>
      </w:r>
      <w:r w:rsidR="00A242CE">
        <w:rPr>
          <w:rFonts w:cs="Tahoma"/>
        </w:rPr>
        <w:t>with increased confidence and ability to walk, cycl</w:t>
      </w:r>
      <w:r w:rsidR="00903086">
        <w:rPr>
          <w:rFonts w:cs="Tahoma"/>
        </w:rPr>
        <w:t>e</w:t>
      </w:r>
      <w:r w:rsidR="00A242CE">
        <w:rPr>
          <w:rFonts w:cs="Tahoma"/>
        </w:rPr>
        <w:t xml:space="preserve"> and scoot.</w:t>
      </w:r>
      <w:r w:rsidR="00BF127E">
        <w:rPr>
          <w:rFonts w:cs="Tahoma"/>
        </w:rPr>
        <w:t xml:space="preserve"> </w:t>
      </w:r>
    </w:p>
    <w:p w14:paraId="11F7C2A6" w14:textId="274FCB14" w:rsidR="007A5434" w:rsidRPr="00222726" w:rsidRDefault="007A5434" w:rsidP="00FA222E">
      <w:r w:rsidRPr="00222726">
        <w:t xml:space="preserve">Road </w:t>
      </w:r>
      <w:r w:rsidR="00E1622D">
        <w:t>s</w:t>
      </w:r>
      <w:r w:rsidRPr="00222726">
        <w:t xml:space="preserve">afety </w:t>
      </w:r>
      <w:r w:rsidR="00E1622D">
        <w:t>e</w:t>
      </w:r>
      <w:r w:rsidRPr="00222726">
        <w:t xml:space="preserve">ducation is </w:t>
      </w:r>
      <w:r w:rsidR="00794D66" w:rsidRPr="00222726">
        <w:t xml:space="preserve">a </w:t>
      </w:r>
      <w:r w:rsidR="00794D66">
        <w:t xml:space="preserve">lifelong </w:t>
      </w:r>
      <w:r w:rsidR="00794D66" w:rsidRPr="00222726">
        <w:t>process</w:t>
      </w:r>
      <w:r w:rsidR="00794D66">
        <w:t>.</w:t>
      </w:r>
      <w:r w:rsidR="00B72EBA">
        <w:t xml:space="preserve"> At school, it takes place through curriculum-based learning and children’s participation in safe road use practices</w:t>
      </w:r>
      <w:r w:rsidR="00A242CE">
        <w:t>, including in and around the school gate, drop</w:t>
      </w:r>
      <w:r w:rsidR="005E1C4F">
        <w:t>-</w:t>
      </w:r>
      <w:r w:rsidR="00A242CE">
        <w:t>off zones, bus stops, pedestrian crossings and during school trips</w:t>
      </w:r>
      <w:r w:rsidR="00B72EBA">
        <w:t>.</w:t>
      </w:r>
    </w:p>
    <w:p w14:paraId="68F31A5E" w14:textId="77777777" w:rsidR="00562271" w:rsidRPr="00222726" w:rsidRDefault="00562271" w:rsidP="00210E37"/>
    <w:p w14:paraId="51476D9A" w14:textId="77777777" w:rsidR="008E0125" w:rsidRPr="00FA222E" w:rsidRDefault="00A242CE" w:rsidP="00FA222E">
      <w:pPr>
        <w:pStyle w:val="Heading2"/>
      </w:pPr>
      <w:r w:rsidRPr="00FA222E">
        <w:t xml:space="preserve">Our </w:t>
      </w:r>
      <w:r w:rsidR="000C0173" w:rsidRPr="00FA222E">
        <w:t>s</w:t>
      </w:r>
      <w:r w:rsidRPr="00FA222E">
        <w:t xml:space="preserve">chool’s </w:t>
      </w:r>
      <w:r w:rsidR="009F644A" w:rsidRPr="00FA222E">
        <w:t xml:space="preserve">prevention </w:t>
      </w:r>
      <w:r w:rsidRPr="00FA222E">
        <w:t>actions</w:t>
      </w:r>
    </w:p>
    <w:p w14:paraId="3C448489" w14:textId="4ACB4308" w:rsidR="008E0125" w:rsidRPr="00222726" w:rsidRDefault="00B22140" w:rsidP="00FA222E">
      <w:r w:rsidRPr="00B22140">
        <w:t>1.</w:t>
      </w:r>
      <w:r>
        <w:t xml:space="preserve"> </w:t>
      </w:r>
      <w:r w:rsidR="00562271" w:rsidRPr="00222726">
        <w:t>The school include</w:t>
      </w:r>
      <w:r w:rsidR="0044509C">
        <w:t>s</w:t>
      </w:r>
      <w:r w:rsidR="00562271" w:rsidRPr="00222726">
        <w:t xml:space="preserve"> a road safety unit each year </w:t>
      </w:r>
      <w:r w:rsidR="001D1E5D">
        <w:t>in our</w:t>
      </w:r>
      <w:r w:rsidR="006019D2">
        <w:t xml:space="preserve"> curriculum. C</w:t>
      </w:r>
      <w:r w:rsidR="008E0125" w:rsidRPr="00222726">
        <w:t xml:space="preserve">hildren </w:t>
      </w:r>
      <w:r w:rsidR="00562271" w:rsidRPr="00222726">
        <w:t xml:space="preserve">receive training </w:t>
      </w:r>
      <w:r w:rsidR="008E0125" w:rsidRPr="00222726">
        <w:t>in road safety</w:t>
      </w:r>
      <w:r w:rsidR="00562271" w:rsidRPr="00222726">
        <w:t xml:space="preserve"> procedures</w:t>
      </w:r>
      <w:r w:rsidR="008E0125" w:rsidRPr="00222726">
        <w:t>, including:</w:t>
      </w:r>
    </w:p>
    <w:p w14:paraId="2B9D6293" w14:textId="77777777" w:rsidR="008E0125" w:rsidRPr="00222726" w:rsidRDefault="006019D2" w:rsidP="00C771AF">
      <w:pPr>
        <w:pStyle w:val="ListParagraph"/>
        <w:numPr>
          <w:ilvl w:val="0"/>
          <w:numId w:val="20"/>
        </w:numPr>
      </w:pPr>
      <w:r>
        <w:t>s</w:t>
      </w:r>
      <w:r w:rsidR="008E0125" w:rsidRPr="00222726">
        <w:t>afe road crossing</w:t>
      </w:r>
    </w:p>
    <w:p w14:paraId="4FDB5CF8" w14:textId="77777777" w:rsidR="008E0125" w:rsidRPr="00222726" w:rsidRDefault="006019D2" w:rsidP="00C771AF">
      <w:pPr>
        <w:pStyle w:val="ListParagraph"/>
        <w:numPr>
          <w:ilvl w:val="0"/>
          <w:numId w:val="20"/>
        </w:numPr>
      </w:pPr>
      <w:r>
        <w:t>u</w:t>
      </w:r>
      <w:r w:rsidR="008E0125" w:rsidRPr="00222726">
        <w:t>se of walkways</w:t>
      </w:r>
    </w:p>
    <w:p w14:paraId="2D8A7F72" w14:textId="77777777" w:rsidR="00222726" w:rsidRPr="00222726" w:rsidRDefault="006019D2" w:rsidP="00C771AF">
      <w:pPr>
        <w:pStyle w:val="ListParagraph"/>
        <w:numPr>
          <w:ilvl w:val="0"/>
          <w:numId w:val="20"/>
        </w:numPr>
      </w:pPr>
      <w:r>
        <w:t>s</w:t>
      </w:r>
      <w:r w:rsidR="008E0125" w:rsidRPr="00222726">
        <w:t>afe practices in and around buses and other vehicles</w:t>
      </w:r>
    </w:p>
    <w:p w14:paraId="3547FABA" w14:textId="77777777" w:rsidR="00562271" w:rsidRPr="00222726" w:rsidRDefault="006019D2" w:rsidP="00C771AF">
      <w:pPr>
        <w:pStyle w:val="ListParagraph"/>
        <w:numPr>
          <w:ilvl w:val="0"/>
          <w:numId w:val="20"/>
        </w:numPr>
      </w:pPr>
      <w:r>
        <w:t>c</w:t>
      </w:r>
      <w:r w:rsidR="00222726" w:rsidRPr="00222726">
        <w:t>ycling (</w:t>
      </w:r>
      <w:r w:rsidR="00A242CE">
        <w:t>Y</w:t>
      </w:r>
      <w:r w:rsidR="00222726" w:rsidRPr="00222726">
        <w:t>ear 5+)</w:t>
      </w:r>
      <w:r w:rsidR="00A16298" w:rsidRPr="00222726">
        <w:t>.</w:t>
      </w:r>
    </w:p>
    <w:p w14:paraId="0205FD3F" w14:textId="5EE5B9BE" w:rsidR="00562271" w:rsidRPr="00222726" w:rsidRDefault="00562271" w:rsidP="00FA222E">
      <w:r w:rsidRPr="00222726">
        <w:t xml:space="preserve">For student in </w:t>
      </w:r>
      <w:r w:rsidR="00A242CE">
        <w:t>Y</w:t>
      </w:r>
      <w:r w:rsidRPr="00222726">
        <w:t>ears 3-8 the unit</w:t>
      </w:r>
      <w:r w:rsidR="00E4753A">
        <w:t>s</w:t>
      </w:r>
      <w:r w:rsidRPr="00222726">
        <w:t xml:space="preserve"> focus on inquiry into road safety practices. </w:t>
      </w:r>
      <w:r w:rsidR="00E13299">
        <w:t>Students</w:t>
      </w:r>
      <w:r w:rsidR="007B577D">
        <w:t xml:space="preserve"> </w:t>
      </w:r>
      <w:r w:rsidR="00222726" w:rsidRPr="00222726">
        <w:rPr>
          <w:rFonts w:cs="ComicSansMS"/>
        </w:rPr>
        <w:t>seek to influence the road environment to ensure safer journeys for themselves around the community.</w:t>
      </w:r>
      <w:r w:rsidR="00222726" w:rsidRPr="00222726">
        <w:t xml:space="preserve"> </w:t>
      </w:r>
      <w:r w:rsidR="007A0AD8">
        <w:t xml:space="preserve">Their </w:t>
      </w:r>
      <w:r w:rsidR="00246627">
        <w:t>findings</w:t>
      </w:r>
      <w:r w:rsidRPr="00222726">
        <w:t xml:space="preserve"> may </w:t>
      </w:r>
      <w:r w:rsidR="00246627">
        <w:t>lead to</w:t>
      </w:r>
      <w:r w:rsidR="00B853AF">
        <w:t xml:space="preserve"> </w:t>
      </w:r>
      <w:r w:rsidR="00E13299">
        <w:t>changes</w:t>
      </w:r>
      <w:r w:rsidRPr="00222726">
        <w:t xml:space="preserve"> to:</w:t>
      </w:r>
    </w:p>
    <w:p w14:paraId="3AD0FF34" w14:textId="77777777" w:rsidR="00A16298" w:rsidRPr="00222726" w:rsidRDefault="00562271" w:rsidP="00C771AF">
      <w:pPr>
        <w:pStyle w:val="ListParagraph"/>
        <w:numPr>
          <w:ilvl w:val="0"/>
          <w:numId w:val="21"/>
        </w:numPr>
      </w:pPr>
      <w:r w:rsidRPr="00222726">
        <w:t>this policy</w:t>
      </w:r>
    </w:p>
    <w:p w14:paraId="7EDB32E6" w14:textId="77777777" w:rsidR="00562271" w:rsidRPr="00222726" w:rsidRDefault="00562271" w:rsidP="00C771AF">
      <w:pPr>
        <w:pStyle w:val="ListParagraph"/>
        <w:numPr>
          <w:ilvl w:val="0"/>
          <w:numId w:val="21"/>
        </w:numPr>
      </w:pPr>
      <w:r w:rsidRPr="00222726">
        <w:t xml:space="preserve">road engineering around our school community </w:t>
      </w:r>
    </w:p>
    <w:p w14:paraId="3A3C9D90" w14:textId="77777777" w:rsidR="00562271" w:rsidRDefault="003D1A03" w:rsidP="00C771AF">
      <w:pPr>
        <w:pStyle w:val="ListParagraph"/>
        <w:numPr>
          <w:ilvl w:val="0"/>
          <w:numId w:val="21"/>
        </w:numPr>
      </w:pPr>
      <w:r>
        <w:t xml:space="preserve">the </w:t>
      </w:r>
      <w:r w:rsidR="00562271" w:rsidRPr="00222726">
        <w:t>enforcement of road</w:t>
      </w:r>
      <w:r w:rsidR="00A16298" w:rsidRPr="00222726">
        <w:t>, cycle, and walking</w:t>
      </w:r>
      <w:r w:rsidR="00562271" w:rsidRPr="00222726">
        <w:t xml:space="preserve"> rules</w:t>
      </w:r>
      <w:r w:rsidR="00A16298" w:rsidRPr="00222726">
        <w:t>.</w:t>
      </w:r>
    </w:p>
    <w:p w14:paraId="2D357E30" w14:textId="72643185" w:rsidR="00A16298" w:rsidRPr="00222726" w:rsidRDefault="00A16298" w:rsidP="00FA222E">
      <w:r w:rsidRPr="00222726">
        <w:t xml:space="preserve">2. </w:t>
      </w:r>
      <w:r w:rsidR="008E0125" w:rsidRPr="00222726">
        <w:t xml:space="preserve">Staff and adults in the school community model </w:t>
      </w:r>
      <w:r w:rsidR="00222726" w:rsidRPr="00222726">
        <w:t xml:space="preserve">and reinforce </w:t>
      </w:r>
      <w:r w:rsidR="008E0125" w:rsidRPr="00222726">
        <w:t>good</w:t>
      </w:r>
      <w:r w:rsidR="00562271" w:rsidRPr="00222726">
        <w:t xml:space="preserve"> </w:t>
      </w:r>
      <w:r w:rsidR="008E0125" w:rsidRPr="00222726">
        <w:t>road safety practices.</w:t>
      </w:r>
    </w:p>
    <w:p w14:paraId="7836D2EC" w14:textId="569377B5" w:rsidR="00562271" w:rsidRPr="00E4753A" w:rsidRDefault="00A16298" w:rsidP="00FA222E">
      <w:r w:rsidRPr="00222726">
        <w:t xml:space="preserve">3. </w:t>
      </w:r>
      <w:r w:rsidR="004D5EE2">
        <w:rPr>
          <w:rFonts w:ascii="Calibri" w:hAnsi="Calibri" w:cs="Tahoma"/>
        </w:rPr>
        <w:t>Wh</w:t>
      </w:r>
      <w:r w:rsidR="004D5EE2">
        <w:rPr>
          <w:rFonts w:ascii="Calibri" w:hAnsi="Calibri" w:cs="Calibri"/>
        </w:rPr>
        <w:t>ā</w:t>
      </w:r>
      <w:r w:rsidR="004D5EE2">
        <w:rPr>
          <w:rFonts w:ascii="Calibri" w:hAnsi="Calibri" w:cs="Tahoma"/>
        </w:rPr>
        <w:t>nau</w:t>
      </w:r>
      <w:r w:rsidR="004D5EE2" w:rsidRPr="00E4753A">
        <w:rPr>
          <w:rFonts w:ascii="Calibri" w:hAnsi="Calibri" w:cs="Tahoma"/>
        </w:rPr>
        <w:t xml:space="preserve"> </w:t>
      </w:r>
      <w:r w:rsidR="00414E4E">
        <w:t>are</w:t>
      </w:r>
      <w:r w:rsidRPr="00E4753A">
        <w:t xml:space="preserve"> consulted about</w:t>
      </w:r>
      <w:r w:rsidR="005E1C4F">
        <w:t>,</w:t>
      </w:r>
      <w:r w:rsidRPr="00E4753A">
        <w:t xml:space="preserve"> and informed of expectations</w:t>
      </w:r>
      <w:r w:rsidR="003D1A03">
        <w:t>,</w:t>
      </w:r>
      <w:r w:rsidRPr="00E4753A">
        <w:t xml:space="preserve"> for children</w:t>
      </w:r>
      <w:r w:rsidR="00222726" w:rsidRPr="00E4753A">
        <w:t>’s</w:t>
      </w:r>
      <w:r w:rsidRPr="00E4753A">
        <w:t xml:space="preserve"> travel to and from school. </w:t>
      </w:r>
    </w:p>
    <w:p w14:paraId="6A469F9E" w14:textId="333EFE45" w:rsidR="00562271" w:rsidRPr="00E4753A" w:rsidRDefault="00A81A37" w:rsidP="00FA222E">
      <w:r>
        <w:t>4</w:t>
      </w:r>
      <w:r w:rsidR="008E0125" w:rsidRPr="00E4753A">
        <w:t xml:space="preserve">. The </w:t>
      </w:r>
      <w:r w:rsidR="008E0125" w:rsidRPr="007B577D">
        <w:t>controlled pedestrian crossing is the only approved safe</w:t>
      </w:r>
      <w:r w:rsidR="00562271" w:rsidRPr="007B577D">
        <w:t xml:space="preserve"> </w:t>
      </w:r>
      <w:r w:rsidR="008E0125" w:rsidRPr="007B577D">
        <w:t xml:space="preserve">crossing point for </w:t>
      </w:r>
      <w:r w:rsidR="00562271" w:rsidRPr="007B577D">
        <w:t>our school</w:t>
      </w:r>
      <w:r w:rsidR="008E0125" w:rsidRPr="007B577D">
        <w:t xml:space="preserve">. </w:t>
      </w:r>
      <w:r w:rsidR="0005652F" w:rsidRPr="007B577D">
        <w:t xml:space="preserve">The operation of this crossing </w:t>
      </w:r>
      <w:r w:rsidR="00414E4E">
        <w:t>is</w:t>
      </w:r>
      <w:r w:rsidR="0005652F" w:rsidRPr="007B577D">
        <w:t xml:space="preserve"> based on the</w:t>
      </w:r>
      <w:r w:rsidR="00A83C74">
        <w:t xml:space="preserve"> </w:t>
      </w:r>
      <w:hyperlink r:id="rId7" w:history="1">
        <w:r w:rsidR="00A83C74" w:rsidRPr="00A83C74">
          <w:rPr>
            <w:rStyle w:val="Hyperlink"/>
          </w:rPr>
          <w:t>School Traffic Safety Teams Manual</w:t>
        </w:r>
      </w:hyperlink>
      <w:r w:rsidR="00A83C74">
        <w:t xml:space="preserve">. </w:t>
      </w:r>
      <w:r w:rsidR="008E0125" w:rsidRPr="007B577D">
        <w:t xml:space="preserve">The crossing will be </w:t>
      </w:r>
      <w:r w:rsidR="000C0173" w:rsidRPr="007B577D">
        <w:t>supervised</w:t>
      </w:r>
      <w:r w:rsidR="008E0125" w:rsidRPr="007B577D">
        <w:t xml:space="preserve"> by a teacher</w:t>
      </w:r>
      <w:r w:rsidR="006019D2" w:rsidRPr="007B577D">
        <w:t xml:space="preserve"> or caregiver</w:t>
      </w:r>
      <w:r w:rsidR="00DB6B46" w:rsidRPr="007B577D">
        <w:t xml:space="preserve"> </w:t>
      </w:r>
      <w:r w:rsidR="00DB6B46" w:rsidRPr="00EE4D16">
        <w:rPr>
          <w:i/>
          <w:iCs/>
        </w:rPr>
        <w:t>[</w:t>
      </w:r>
      <w:r w:rsidR="005E1C4F" w:rsidRPr="00EE4D16">
        <w:rPr>
          <w:i/>
          <w:iCs/>
        </w:rPr>
        <w:t>morning start and finish times</w:t>
      </w:r>
      <w:r w:rsidR="003D1A03" w:rsidRPr="00EE4D16">
        <w:rPr>
          <w:i/>
          <w:iCs/>
        </w:rPr>
        <w:t>,</w:t>
      </w:r>
      <w:r w:rsidR="005E1C4F" w:rsidRPr="00EE4D16">
        <w:rPr>
          <w:i/>
          <w:iCs/>
        </w:rPr>
        <w:t xml:space="preserve"> and afternoon start and finish times</w:t>
      </w:r>
      <w:r w:rsidR="00DB6B46" w:rsidRPr="00EE4D16">
        <w:rPr>
          <w:i/>
          <w:iCs/>
        </w:rPr>
        <w:t>]</w:t>
      </w:r>
      <w:r w:rsidR="005E1C4F" w:rsidRPr="007B577D">
        <w:t>.</w:t>
      </w:r>
      <w:r w:rsidR="00222726" w:rsidRPr="007B577D">
        <w:t xml:space="preserve"> </w:t>
      </w:r>
      <w:r w:rsidR="00707B97">
        <w:br/>
      </w:r>
      <w:r w:rsidR="000C0173" w:rsidRPr="007B577D">
        <w:lastRenderedPageBreak/>
        <w:t xml:space="preserve">All students in the school patrol complete training before being assigned to duty. </w:t>
      </w:r>
      <w:r w:rsidR="00222726" w:rsidRPr="007B577D">
        <w:t xml:space="preserve">Children and </w:t>
      </w:r>
      <w:r w:rsidR="004D5EE2">
        <w:rPr>
          <w:rFonts w:ascii="Calibri" w:hAnsi="Calibri" w:cs="Tahoma"/>
        </w:rPr>
        <w:t>wh</w:t>
      </w:r>
      <w:r w:rsidR="004D5EE2">
        <w:rPr>
          <w:rFonts w:ascii="Calibri" w:hAnsi="Calibri" w:cs="Calibri"/>
        </w:rPr>
        <w:t>ā</w:t>
      </w:r>
      <w:r w:rsidR="004D5EE2">
        <w:rPr>
          <w:rFonts w:ascii="Calibri" w:hAnsi="Calibri" w:cs="Tahoma"/>
        </w:rPr>
        <w:t>nau</w:t>
      </w:r>
      <w:r w:rsidR="004D5EE2" w:rsidRPr="00E4753A">
        <w:rPr>
          <w:rFonts w:ascii="Calibri" w:hAnsi="Calibri" w:cs="Tahoma"/>
        </w:rPr>
        <w:t xml:space="preserve"> </w:t>
      </w:r>
      <w:r w:rsidR="00222726" w:rsidRPr="007B577D">
        <w:t>must use the pedestrian crossing whe</w:t>
      </w:r>
      <w:r w:rsidR="005E1C4F" w:rsidRPr="007B577D">
        <w:t>n</w:t>
      </w:r>
      <w:r w:rsidR="00222726" w:rsidRPr="007B577D">
        <w:t xml:space="preserve"> school patrols are in operation.</w:t>
      </w:r>
    </w:p>
    <w:p w14:paraId="32666237" w14:textId="050B98C2" w:rsidR="00222726" w:rsidRDefault="00A81A37" w:rsidP="00FA222E">
      <w:pPr>
        <w:rPr>
          <w:rFonts w:ascii="Calibri" w:hAnsi="Calibri" w:cs="Tahoma"/>
        </w:rPr>
      </w:pPr>
      <w:r>
        <w:rPr>
          <w:rFonts w:ascii="Calibri" w:hAnsi="Calibri" w:cs="Tahoma"/>
        </w:rPr>
        <w:t>5</w:t>
      </w:r>
      <w:r w:rsidR="00222726" w:rsidRPr="00E4753A">
        <w:rPr>
          <w:rFonts w:ascii="Calibri" w:hAnsi="Calibri" w:cs="Tahoma"/>
        </w:rPr>
        <w:t>. Permission from the Deputy</w:t>
      </w:r>
      <w:r w:rsidR="008313F5">
        <w:rPr>
          <w:rFonts w:ascii="Calibri" w:hAnsi="Calibri" w:cs="Tahoma"/>
        </w:rPr>
        <w:t xml:space="preserve"> </w:t>
      </w:r>
      <w:r w:rsidR="008313F5" w:rsidRPr="00E4753A">
        <w:rPr>
          <w:rFonts w:ascii="Calibri" w:hAnsi="Calibri" w:cs="Tahoma"/>
        </w:rPr>
        <w:t>Principal</w:t>
      </w:r>
      <w:r w:rsidR="008313F5">
        <w:rPr>
          <w:rFonts w:ascii="Calibri" w:hAnsi="Calibri" w:cs="Tahoma"/>
        </w:rPr>
        <w:t xml:space="preserve"> </w:t>
      </w:r>
      <w:r w:rsidR="00510282">
        <w:rPr>
          <w:rFonts w:ascii="Calibri" w:hAnsi="Calibri" w:cs="Tahoma"/>
        </w:rPr>
        <w:t>is needed</w:t>
      </w:r>
      <w:r w:rsidR="00222726" w:rsidRPr="00E4753A">
        <w:rPr>
          <w:rFonts w:ascii="Calibri" w:hAnsi="Calibri" w:cs="Tahoma"/>
        </w:rPr>
        <w:t xml:space="preserve"> for children who cycle to and from school. </w:t>
      </w:r>
      <w:r w:rsidR="001E5CC7">
        <w:rPr>
          <w:rFonts w:ascii="Calibri" w:hAnsi="Calibri" w:cs="Tahoma"/>
        </w:rPr>
        <w:t>C</w:t>
      </w:r>
      <w:r w:rsidR="00E4753A" w:rsidRPr="00E4753A">
        <w:rPr>
          <w:rFonts w:ascii="Calibri" w:hAnsi="Calibri"/>
        </w:rPr>
        <w:t xml:space="preserve">hildren </w:t>
      </w:r>
      <w:r w:rsidR="006019D2">
        <w:rPr>
          <w:rFonts w:ascii="Calibri" w:hAnsi="Calibri"/>
        </w:rPr>
        <w:t>Y</w:t>
      </w:r>
      <w:r w:rsidR="00E4753A">
        <w:rPr>
          <w:rFonts w:ascii="Calibri" w:hAnsi="Calibri"/>
        </w:rPr>
        <w:t xml:space="preserve">ear 4 </w:t>
      </w:r>
      <w:r w:rsidR="001E5CC7">
        <w:rPr>
          <w:rFonts w:ascii="Calibri" w:hAnsi="Calibri"/>
        </w:rPr>
        <w:t xml:space="preserve">and under must </w:t>
      </w:r>
      <w:r w:rsidR="00707B97">
        <w:rPr>
          <w:rFonts w:ascii="Calibri" w:hAnsi="Calibri"/>
        </w:rPr>
        <w:t>cycle</w:t>
      </w:r>
      <w:r w:rsidR="00510282">
        <w:rPr>
          <w:rFonts w:ascii="Calibri" w:hAnsi="Calibri"/>
        </w:rPr>
        <w:t xml:space="preserve"> with</w:t>
      </w:r>
      <w:r w:rsidR="001E5CC7">
        <w:rPr>
          <w:rFonts w:ascii="Calibri" w:hAnsi="Calibri"/>
        </w:rPr>
        <w:t xml:space="preserve"> an adult</w:t>
      </w:r>
      <w:r w:rsidR="00E4753A" w:rsidRPr="00E4753A">
        <w:rPr>
          <w:rFonts w:ascii="Calibri" w:hAnsi="Calibri"/>
        </w:rPr>
        <w:t>. Safety helmets must be used by all cyclists</w:t>
      </w:r>
      <w:r w:rsidR="00222726" w:rsidRPr="00E4753A">
        <w:rPr>
          <w:rFonts w:ascii="Calibri" w:hAnsi="Calibri" w:cs="Tahoma"/>
        </w:rPr>
        <w:t xml:space="preserve">. </w:t>
      </w:r>
      <w:r w:rsidR="003A25DF">
        <w:rPr>
          <w:rFonts w:ascii="Calibri" w:hAnsi="Calibri" w:cs="Tahoma"/>
        </w:rPr>
        <w:t xml:space="preserve"> Wh</w:t>
      </w:r>
      <w:r w:rsidR="00860535">
        <w:rPr>
          <w:rFonts w:ascii="Calibri" w:hAnsi="Calibri" w:cs="Calibri"/>
        </w:rPr>
        <w:t>ā</w:t>
      </w:r>
      <w:r w:rsidR="003A25DF">
        <w:rPr>
          <w:rFonts w:ascii="Calibri" w:hAnsi="Calibri" w:cs="Tahoma"/>
        </w:rPr>
        <w:t>nau</w:t>
      </w:r>
      <w:r w:rsidR="00222726" w:rsidRPr="00E4753A">
        <w:rPr>
          <w:rFonts w:ascii="Calibri" w:hAnsi="Calibri" w:cs="Tahoma"/>
        </w:rPr>
        <w:t xml:space="preserve"> are responsible for the </w:t>
      </w:r>
      <w:r w:rsidR="00F97EBC" w:rsidRPr="00E4753A">
        <w:rPr>
          <w:rFonts w:ascii="Calibri" w:hAnsi="Calibri" w:cs="Tahoma"/>
        </w:rPr>
        <w:t>roadworthiness</w:t>
      </w:r>
      <w:r w:rsidR="00222726" w:rsidRPr="00E4753A">
        <w:rPr>
          <w:rFonts w:ascii="Calibri" w:hAnsi="Calibri" w:cs="Tahoma"/>
        </w:rPr>
        <w:t xml:space="preserve"> of the bicycle and the riding ability of the student.</w:t>
      </w:r>
    </w:p>
    <w:p w14:paraId="1CD2AE73" w14:textId="2299891F" w:rsidR="001B674C" w:rsidRDefault="0009616C" w:rsidP="00FA222E">
      <w:pPr>
        <w:rPr>
          <w:rFonts w:ascii="Calibri" w:hAnsi="Calibri" w:cs="Tahoma"/>
        </w:rPr>
      </w:pPr>
      <w:r>
        <w:rPr>
          <w:rFonts w:ascii="Calibri" w:hAnsi="Calibri" w:cs="Tahoma"/>
        </w:rPr>
        <w:t xml:space="preserve">6. </w:t>
      </w:r>
      <w:r w:rsidR="0099709C">
        <w:rPr>
          <w:rFonts w:ascii="Calibri" w:hAnsi="Calibri" w:cs="Tahoma"/>
        </w:rPr>
        <w:t xml:space="preserve">The school </w:t>
      </w:r>
      <w:r w:rsidR="00526ABC">
        <w:rPr>
          <w:rFonts w:ascii="Calibri" w:hAnsi="Calibri" w:cs="Tahoma"/>
        </w:rPr>
        <w:t>ha</w:t>
      </w:r>
      <w:r w:rsidR="00653C3C">
        <w:rPr>
          <w:rFonts w:ascii="Calibri" w:hAnsi="Calibri" w:cs="Tahoma"/>
        </w:rPr>
        <w:t>s</w:t>
      </w:r>
      <w:r w:rsidR="0099709C">
        <w:rPr>
          <w:rFonts w:ascii="Calibri" w:hAnsi="Calibri" w:cs="Tahoma"/>
        </w:rPr>
        <w:t xml:space="preserve"> a safe cycling and scooting contract </w:t>
      </w:r>
      <w:r w:rsidR="00653C3C">
        <w:rPr>
          <w:rFonts w:ascii="Calibri" w:hAnsi="Calibri" w:cs="Tahoma"/>
        </w:rPr>
        <w:t>for</w:t>
      </w:r>
      <w:r w:rsidR="0099709C">
        <w:rPr>
          <w:rFonts w:ascii="Calibri" w:hAnsi="Calibri" w:cs="Tahoma"/>
        </w:rPr>
        <w:t xml:space="preserve"> s</w:t>
      </w:r>
      <w:r w:rsidR="00DD4477">
        <w:rPr>
          <w:rFonts w:ascii="Calibri" w:hAnsi="Calibri" w:cs="Tahoma"/>
        </w:rPr>
        <w:t xml:space="preserve">tudents </w:t>
      </w:r>
      <w:r w:rsidR="00653C3C">
        <w:rPr>
          <w:rFonts w:ascii="Calibri" w:hAnsi="Calibri" w:cs="Tahoma"/>
        </w:rPr>
        <w:t>to sign. This</w:t>
      </w:r>
      <w:r w:rsidR="00DD4477">
        <w:rPr>
          <w:rFonts w:ascii="Calibri" w:hAnsi="Calibri" w:cs="Tahoma"/>
        </w:rPr>
        <w:t xml:space="preserve"> outlines </w:t>
      </w:r>
      <w:r w:rsidR="008313F5">
        <w:rPr>
          <w:rFonts w:ascii="Calibri" w:hAnsi="Calibri" w:cs="Tahoma"/>
        </w:rPr>
        <w:t>the school</w:t>
      </w:r>
      <w:r w:rsidR="0005652F">
        <w:rPr>
          <w:rFonts w:ascii="Calibri" w:hAnsi="Calibri" w:cs="Tahoma"/>
        </w:rPr>
        <w:t>’</w:t>
      </w:r>
      <w:r w:rsidR="008313F5">
        <w:rPr>
          <w:rFonts w:ascii="Calibri" w:hAnsi="Calibri" w:cs="Tahoma"/>
        </w:rPr>
        <w:t xml:space="preserve">s </w:t>
      </w:r>
      <w:r w:rsidR="00DD4477">
        <w:rPr>
          <w:rFonts w:ascii="Calibri" w:hAnsi="Calibri" w:cs="Tahoma"/>
        </w:rPr>
        <w:t xml:space="preserve">expectations for </w:t>
      </w:r>
      <w:r w:rsidR="008313F5">
        <w:rPr>
          <w:rFonts w:ascii="Calibri" w:hAnsi="Calibri" w:cs="Tahoma"/>
        </w:rPr>
        <w:t xml:space="preserve">using their cycle or scooter near </w:t>
      </w:r>
      <w:r w:rsidR="00DD4477">
        <w:rPr>
          <w:rFonts w:ascii="Calibri" w:hAnsi="Calibri" w:cs="Tahoma"/>
        </w:rPr>
        <w:t xml:space="preserve">the school gate and </w:t>
      </w:r>
      <w:r w:rsidR="00510282">
        <w:rPr>
          <w:rFonts w:ascii="Calibri" w:hAnsi="Calibri" w:cs="Tahoma"/>
        </w:rPr>
        <w:t>on</w:t>
      </w:r>
      <w:r w:rsidR="008313F5">
        <w:rPr>
          <w:rFonts w:ascii="Calibri" w:hAnsi="Calibri" w:cs="Tahoma"/>
        </w:rPr>
        <w:t xml:space="preserve"> </w:t>
      </w:r>
      <w:r w:rsidR="00DD4477">
        <w:rPr>
          <w:rFonts w:ascii="Calibri" w:hAnsi="Calibri" w:cs="Tahoma"/>
        </w:rPr>
        <w:t>school grounds.</w:t>
      </w:r>
    </w:p>
    <w:p w14:paraId="597B3CC8" w14:textId="13780B19" w:rsidR="0009616C" w:rsidRPr="00E4753A" w:rsidRDefault="001B674C" w:rsidP="00FA222E">
      <w:pPr>
        <w:rPr>
          <w:rFonts w:ascii="Calibri" w:hAnsi="Calibri" w:cs="Tahoma"/>
        </w:rPr>
      </w:pPr>
      <w:r>
        <w:rPr>
          <w:rFonts w:ascii="Calibri" w:hAnsi="Calibri" w:cs="Tahoma"/>
        </w:rPr>
        <w:t xml:space="preserve">7. All staff members, adult volunteers and students taking part in the school’s walking school bus </w:t>
      </w:r>
      <w:r w:rsidR="00414E4E">
        <w:rPr>
          <w:rFonts w:ascii="Calibri" w:hAnsi="Calibri" w:cs="Tahoma"/>
        </w:rPr>
        <w:t>are</w:t>
      </w:r>
      <w:r w:rsidR="00AE1148">
        <w:rPr>
          <w:rFonts w:ascii="Calibri" w:hAnsi="Calibri" w:cs="Tahoma"/>
        </w:rPr>
        <w:t xml:space="preserve"> informed of their </w:t>
      </w:r>
      <w:r w:rsidR="00E51236">
        <w:rPr>
          <w:rFonts w:ascii="Calibri" w:hAnsi="Calibri" w:cs="Tahoma"/>
        </w:rPr>
        <w:t>responsibilities and</w:t>
      </w:r>
      <w:r w:rsidR="00AE1148">
        <w:rPr>
          <w:rFonts w:ascii="Calibri" w:hAnsi="Calibri" w:cs="Tahoma"/>
        </w:rPr>
        <w:t xml:space="preserve"> will follow agreed routes and procedures.</w:t>
      </w:r>
      <w:r w:rsidR="00DD4477">
        <w:rPr>
          <w:rFonts w:ascii="Calibri" w:hAnsi="Calibri" w:cs="Tahoma"/>
        </w:rPr>
        <w:t xml:space="preserve"> </w:t>
      </w:r>
    </w:p>
    <w:p w14:paraId="67D797AD" w14:textId="643CA343" w:rsidR="00D673E6" w:rsidRDefault="006019D2" w:rsidP="00FA222E">
      <w:r>
        <w:t>8</w:t>
      </w:r>
      <w:r w:rsidR="008E0125" w:rsidRPr="00E4753A">
        <w:t>. The approved drop off</w:t>
      </w:r>
      <w:r w:rsidR="00562271" w:rsidRPr="00E4753A">
        <w:t xml:space="preserve"> </w:t>
      </w:r>
      <w:r w:rsidR="008E0125" w:rsidRPr="00E4753A">
        <w:t xml:space="preserve">and pick up point for </w:t>
      </w:r>
      <w:r w:rsidR="00E4753A">
        <w:t xml:space="preserve">children </w:t>
      </w:r>
      <w:r w:rsidR="008E0125" w:rsidRPr="00E4753A">
        <w:t>transported to or from school by car</w:t>
      </w:r>
      <w:r w:rsidR="00E4753A">
        <w:t xml:space="preserve"> is</w:t>
      </w:r>
      <w:r w:rsidR="000115FA">
        <w:t xml:space="preserve"> …</w:t>
      </w:r>
      <w:r w:rsidR="00E4753A">
        <w:t xml:space="preserve"> </w:t>
      </w:r>
      <w:r w:rsidR="003D1A03">
        <w:t>[</w:t>
      </w:r>
      <w:r w:rsidR="00FF5679">
        <w:rPr>
          <w:i/>
        </w:rPr>
        <w:t>location</w:t>
      </w:r>
      <w:r w:rsidR="003D1A03">
        <w:t xml:space="preserve">]. </w:t>
      </w:r>
      <w:r w:rsidR="00FF5679">
        <w:rPr>
          <w:rFonts w:ascii="Calibri" w:hAnsi="Calibri" w:cs="Tahoma"/>
        </w:rPr>
        <w:t>Wh</w:t>
      </w:r>
      <w:r w:rsidR="00FF5679">
        <w:rPr>
          <w:rFonts w:ascii="Calibri" w:hAnsi="Calibri" w:cs="Calibri"/>
        </w:rPr>
        <w:t>ā</w:t>
      </w:r>
      <w:r w:rsidR="00FF5679">
        <w:rPr>
          <w:rFonts w:ascii="Calibri" w:hAnsi="Calibri" w:cs="Tahoma"/>
        </w:rPr>
        <w:t>nau</w:t>
      </w:r>
      <w:r w:rsidR="00FF5679" w:rsidRPr="00E4753A">
        <w:rPr>
          <w:rFonts w:ascii="Calibri" w:hAnsi="Calibri" w:cs="Tahoma"/>
        </w:rPr>
        <w:t xml:space="preserve"> </w:t>
      </w:r>
      <w:r w:rsidR="00414E4E">
        <w:t>are</w:t>
      </w:r>
      <w:r w:rsidR="00794D66">
        <w:t xml:space="preserve"> regularly </w:t>
      </w:r>
      <w:r w:rsidR="008313F5">
        <w:t xml:space="preserve">notified </w:t>
      </w:r>
      <w:r w:rsidR="00794D66">
        <w:t xml:space="preserve">of this. </w:t>
      </w:r>
    </w:p>
    <w:p w14:paraId="54E2AB94" w14:textId="4A012F7A" w:rsidR="00D673E6" w:rsidRPr="00E4753A" w:rsidRDefault="00D673E6" w:rsidP="00FA222E">
      <w:r>
        <w:t>9. Parking on the school grounds during the school day is only permitted according to [</w:t>
      </w:r>
      <w:r w:rsidRPr="00D54F87">
        <w:rPr>
          <w:i/>
        </w:rPr>
        <w:t>school’s procedure entered by each school</w:t>
      </w:r>
      <w:r>
        <w:t>].</w:t>
      </w:r>
      <w:r w:rsidRPr="00D673E6">
        <w:t xml:space="preserve"> </w:t>
      </w:r>
      <w:r w:rsidR="00FF5679">
        <w:rPr>
          <w:rFonts w:ascii="Calibri" w:hAnsi="Calibri" w:cs="Tahoma"/>
        </w:rPr>
        <w:t>Wh</w:t>
      </w:r>
      <w:r w:rsidR="00FF5679">
        <w:rPr>
          <w:rFonts w:ascii="Calibri" w:hAnsi="Calibri" w:cs="Calibri"/>
        </w:rPr>
        <w:t>ā</w:t>
      </w:r>
      <w:r w:rsidR="00FF5679">
        <w:rPr>
          <w:rFonts w:ascii="Calibri" w:hAnsi="Calibri" w:cs="Tahoma"/>
        </w:rPr>
        <w:t>nau</w:t>
      </w:r>
      <w:r w:rsidR="00FF5679" w:rsidRPr="00E4753A">
        <w:rPr>
          <w:rFonts w:ascii="Calibri" w:hAnsi="Calibri" w:cs="Tahoma"/>
        </w:rPr>
        <w:t xml:space="preserve"> </w:t>
      </w:r>
      <w:r w:rsidR="00414E4E">
        <w:t>are</w:t>
      </w:r>
      <w:r>
        <w:t xml:space="preserve"> regularly notified of this.</w:t>
      </w:r>
    </w:p>
    <w:p w14:paraId="16DD1D8B" w14:textId="328237EA" w:rsidR="00222726" w:rsidRPr="00E4753A" w:rsidRDefault="00D673E6" w:rsidP="00FA222E">
      <w:r>
        <w:t>10</w:t>
      </w:r>
      <w:r w:rsidR="008E0125" w:rsidRPr="00E4753A">
        <w:t xml:space="preserve">. </w:t>
      </w:r>
      <w:r w:rsidR="00C3473E">
        <w:t>Parents and w</w:t>
      </w:r>
      <w:r w:rsidR="00FF5679">
        <w:rPr>
          <w:rFonts w:ascii="Calibri" w:hAnsi="Calibri" w:cs="Tahoma"/>
        </w:rPr>
        <w:t>h</w:t>
      </w:r>
      <w:r w:rsidR="00FF5679">
        <w:rPr>
          <w:rFonts w:ascii="Calibri" w:hAnsi="Calibri" w:cs="Calibri"/>
        </w:rPr>
        <w:t>ā</w:t>
      </w:r>
      <w:r w:rsidR="00FF5679">
        <w:rPr>
          <w:rFonts w:ascii="Calibri" w:hAnsi="Calibri" w:cs="Tahoma"/>
        </w:rPr>
        <w:t>nau</w:t>
      </w:r>
      <w:r w:rsidR="00FF5679" w:rsidRPr="00E4753A">
        <w:rPr>
          <w:rFonts w:ascii="Calibri" w:hAnsi="Calibri" w:cs="Tahoma"/>
        </w:rPr>
        <w:t xml:space="preserve"> </w:t>
      </w:r>
      <w:r w:rsidR="008E0125" w:rsidRPr="00E4753A">
        <w:t xml:space="preserve">transporting children to or from </w:t>
      </w:r>
      <w:r w:rsidR="00562271" w:rsidRPr="00E4753A">
        <w:t>curricular and co-</w:t>
      </w:r>
      <w:r w:rsidR="008E0125" w:rsidRPr="00E4753A">
        <w:t xml:space="preserve">curricular activities </w:t>
      </w:r>
      <w:r w:rsidR="00E4753A" w:rsidRPr="00E4753A">
        <w:rPr>
          <w:rFonts w:cs="Tahoma"/>
        </w:rPr>
        <w:t>must be briefed on the route</w:t>
      </w:r>
      <w:r w:rsidR="005F3E07">
        <w:rPr>
          <w:rFonts w:cs="Tahoma"/>
        </w:rPr>
        <w:t xml:space="preserve"> to be followed</w:t>
      </w:r>
      <w:r w:rsidR="005E1C4F">
        <w:rPr>
          <w:rFonts w:cs="Tahoma"/>
        </w:rPr>
        <w:t>,</w:t>
      </w:r>
      <w:r w:rsidR="00E4753A" w:rsidRPr="00E4753A">
        <w:rPr>
          <w:rFonts w:cs="Tahoma"/>
        </w:rPr>
        <w:t xml:space="preserve"> </w:t>
      </w:r>
      <w:r w:rsidR="00E4753A" w:rsidRPr="00E4753A">
        <w:t xml:space="preserve">and </w:t>
      </w:r>
      <w:r w:rsidR="008E0125" w:rsidRPr="00E4753A">
        <w:t xml:space="preserve">must </w:t>
      </w:r>
      <w:r w:rsidR="009037CA">
        <w:t>ensure</w:t>
      </w:r>
      <w:r w:rsidR="00222726" w:rsidRPr="00E4753A">
        <w:t>:</w:t>
      </w:r>
    </w:p>
    <w:p w14:paraId="1F15716D" w14:textId="77777777" w:rsidR="00222726" w:rsidRPr="00B9656D" w:rsidRDefault="00222726" w:rsidP="00B9656D">
      <w:pPr>
        <w:pStyle w:val="ListParagraph"/>
        <w:numPr>
          <w:ilvl w:val="0"/>
          <w:numId w:val="23"/>
        </w:numPr>
        <w:rPr>
          <w:rFonts w:cs="Tahoma"/>
        </w:rPr>
      </w:pPr>
      <w:r w:rsidRPr="00B9656D">
        <w:rPr>
          <w:rFonts w:cs="Tahoma"/>
        </w:rPr>
        <w:t xml:space="preserve">they have a current registration, </w:t>
      </w:r>
      <w:proofErr w:type="gramStart"/>
      <w:r w:rsidRPr="00B9656D">
        <w:rPr>
          <w:rFonts w:cs="Tahoma"/>
        </w:rPr>
        <w:t>insurance</w:t>
      </w:r>
      <w:proofErr w:type="gramEnd"/>
      <w:r w:rsidRPr="00B9656D">
        <w:rPr>
          <w:rFonts w:cs="Tahoma"/>
        </w:rPr>
        <w:t xml:space="preserve"> and warrant of fitness for the vehicle</w:t>
      </w:r>
    </w:p>
    <w:p w14:paraId="14AD3672" w14:textId="466E2F86" w:rsidR="00E4753A" w:rsidRDefault="00222726" w:rsidP="00B9656D">
      <w:pPr>
        <w:pStyle w:val="ListParagraph"/>
        <w:numPr>
          <w:ilvl w:val="0"/>
          <w:numId w:val="23"/>
        </w:numPr>
        <w:rPr>
          <w:rFonts w:cs="Tahoma"/>
        </w:rPr>
      </w:pPr>
      <w:r w:rsidRPr="00B9656D">
        <w:rPr>
          <w:rFonts w:cs="Tahoma"/>
        </w:rPr>
        <w:t>they possess a current full New Zealand driver licence</w:t>
      </w:r>
    </w:p>
    <w:p w14:paraId="122ABFC4" w14:textId="77777777" w:rsidR="00C64389" w:rsidRPr="00B9656D" w:rsidRDefault="00C64389" w:rsidP="00C64389">
      <w:pPr>
        <w:pStyle w:val="ListParagraph"/>
        <w:numPr>
          <w:ilvl w:val="0"/>
          <w:numId w:val="23"/>
        </w:numPr>
        <w:rPr>
          <w:rFonts w:cs="Tahoma"/>
        </w:rPr>
      </w:pPr>
      <w:r w:rsidRPr="00B9656D">
        <w:rPr>
          <w:rFonts w:cs="Tahoma"/>
        </w:rPr>
        <w:t>there is a diagonal shoulder seatbelt for every child carried</w:t>
      </w:r>
    </w:p>
    <w:p w14:paraId="0D0B6A98" w14:textId="01A6C382" w:rsidR="00C64389" w:rsidRPr="00B9656D" w:rsidRDefault="00C64389" w:rsidP="00C64389">
      <w:pPr>
        <w:pStyle w:val="ListParagraph"/>
        <w:numPr>
          <w:ilvl w:val="0"/>
          <w:numId w:val="23"/>
        </w:numPr>
        <w:rPr>
          <w:rFonts w:cs="Tahoma"/>
        </w:rPr>
      </w:pPr>
      <w:r w:rsidRPr="00B9656D">
        <w:rPr>
          <w:rFonts w:cs="Tahoma"/>
        </w:rPr>
        <w:t>children are correctly secured:</w:t>
      </w:r>
      <w:r w:rsidRPr="00B9656D">
        <w:rPr>
          <w:rFonts w:cs="Tahoma"/>
        </w:rPr>
        <w:br/>
      </w:r>
      <w:r w:rsidRPr="00B9656D">
        <w:rPr>
          <w:rFonts w:cs="Tahoma"/>
          <w:i/>
          <w:iCs/>
        </w:rPr>
        <w:t xml:space="preserve">Under New Zealand law, all children younger than 7 must use an approved child restraint appropriate for their age and size. Children aged 7 must be secured in a restraint if one is available in the vehicle. From age 8 all vehicle occupants should use an approved restraint and must use a seat belt if one is </w:t>
      </w:r>
      <w:r w:rsidR="00F97EBC" w:rsidRPr="00B9656D">
        <w:rPr>
          <w:rFonts w:cs="Tahoma"/>
          <w:i/>
          <w:iCs/>
        </w:rPr>
        <w:t>available. *</w:t>
      </w:r>
    </w:p>
    <w:p w14:paraId="6E0C8C0F" w14:textId="2A8900F0" w:rsidR="001F5A5D" w:rsidRPr="00C64389" w:rsidRDefault="00A60D8F" w:rsidP="00C64389">
      <w:r>
        <w:rPr>
          <w:rFonts w:cs="Tahoma"/>
        </w:rPr>
        <w:t>*</w:t>
      </w:r>
      <w:r w:rsidR="001F5A5D">
        <w:rPr>
          <w:rFonts w:cs="Tahoma"/>
        </w:rPr>
        <w:t xml:space="preserve">Note: </w:t>
      </w:r>
      <w:r w:rsidR="001F5A5D" w:rsidRPr="001F5A5D">
        <w:rPr>
          <w:rFonts w:cs="Tahoma"/>
        </w:rPr>
        <w:t>International best practice recommends the use of an appropriate child restraint (or booster seat) until your child reaches 148 cm tall or is 11 years old. </w:t>
      </w:r>
      <w:r w:rsidR="001F5A5D">
        <w:rPr>
          <w:rFonts w:cs="Tahoma"/>
        </w:rPr>
        <w:t xml:space="preserve"> See more:</w:t>
      </w:r>
      <w:r w:rsidR="00C64389">
        <w:rPr>
          <w:rFonts w:cs="Tahoma"/>
        </w:rPr>
        <w:br/>
      </w:r>
      <w:hyperlink r:id="rId8" w:history="1">
        <w:r w:rsidR="00B42D5C" w:rsidRPr="00C64389">
          <w:rPr>
            <w:rStyle w:val="Hyperlink"/>
          </w:rPr>
          <w:t>Requirements for using child restraints in New Zealand (Waka Kotahi)</w:t>
        </w:r>
      </w:hyperlink>
    </w:p>
    <w:p w14:paraId="4906998F" w14:textId="76D4CF3C" w:rsidR="00222726" w:rsidRDefault="006019D2" w:rsidP="00FA222E">
      <w:r>
        <w:t>11</w:t>
      </w:r>
      <w:r w:rsidR="001C0E30">
        <w:t xml:space="preserve">. </w:t>
      </w:r>
      <w:r w:rsidR="005E0390">
        <w:t xml:space="preserve">The school </w:t>
      </w:r>
      <w:r w:rsidR="007B21A9">
        <w:t>has</w:t>
      </w:r>
      <w:r w:rsidR="005E0390">
        <w:t xml:space="preserve"> a bus procedure which provides guidance on safe student behavio</w:t>
      </w:r>
      <w:r w:rsidR="005E1C4F">
        <w:t>u</w:t>
      </w:r>
      <w:r w:rsidR="005E0390">
        <w:t>r on and around buses</w:t>
      </w:r>
      <w:r w:rsidR="005E1C4F">
        <w:t xml:space="preserve">. The procedure </w:t>
      </w:r>
      <w:r w:rsidR="005E0390">
        <w:t>explain</w:t>
      </w:r>
      <w:r w:rsidR="008A2FB3">
        <w:t>s</w:t>
      </w:r>
      <w:r w:rsidR="005E0390">
        <w:t xml:space="preserve"> how the bus operator, the school and </w:t>
      </w:r>
      <w:r w:rsidR="008A2FB3">
        <w:rPr>
          <w:rFonts w:ascii="Calibri" w:hAnsi="Calibri" w:cs="Tahoma"/>
        </w:rPr>
        <w:t>wh</w:t>
      </w:r>
      <w:r w:rsidR="008A2FB3">
        <w:rPr>
          <w:rFonts w:ascii="Calibri" w:hAnsi="Calibri" w:cs="Calibri"/>
        </w:rPr>
        <w:t>ā</w:t>
      </w:r>
      <w:r w:rsidR="008A2FB3">
        <w:rPr>
          <w:rFonts w:ascii="Calibri" w:hAnsi="Calibri" w:cs="Tahoma"/>
        </w:rPr>
        <w:t>nau</w:t>
      </w:r>
      <w:r w:rsidR="008A2FB3" w:rsidRPr="00E4753A">
        <w:rPr>
          <w:rFonts w:ascii="Calibri" w:hAnsi="Calibri" w:cs="Tahoma"/>
        </w:rPr>
        <w:t xml:space="preserve"> </w:t>
      </w:r>
      <w:r w:rsidR="005E0390">
        <w:t>will respond to unsafe behavio</w:t>
      </w:r>
      <w:r w:rsidR="005F3E07">
        <w:t>u</w:t>
      </w:r>
      <w:r w:rsidR="005E0390">
        <w:t xml:space="preserve">r. </w:t>
      </w:r>
      <w:r w:rsidR="000D47A5">
        <w:t>The school</w:t>
      </w:r>
      <w:r w:rsidR="0005652F">
        <w:t>:</w:t>
      </w:r>
    </w:p>
    <w:p w14:paraId="1D3DD992" w14:textId="5D1F34E5" w:rsidR="000D47A5" w:rsidRPr="00F55248" w:rsidRDefault="00B22140" w:rsidP="00B9656D">
      <w:pPr>
        <w:pStyle w:val="ListParagraph"/>
        <w:numPr>
          <w:ilvl w:val="0"/>
          <w:numId w:val="22"/>
        </w:numPr>
      </w:pPr>
      <w:r>
        <w:t>b</w:t>
      </w:r>
      <w:r w:rsidR="000D47A5">
        <w:t>ase</w:t>
      </w:r>
      <w:r w:rsidR="003E533C">
        <w:t>s</w:t>
      </w:r>
      <w:r w:rsidR="000D47A5">
        <w:t xml:space="preserve"> the procedure on the Ministry of Education’s </w:t>
      </w:r>
      <w:hyperlink r:id="rId9" w:history="1">
        <w:r w:rsidR="00A36EEA" w:rsidRPr="00F55248">
          <w:rPr>
            <w:rStyle w:val="Hyperlink"/>
          </w:rPr>
          <w:t>Tips on how to keep children safe on school transport</w:t>
        </w:r>
      </w:hyperlink>
    </w:p>
    <w:p w14:paraId="68D0689D" w14:textId="6FCF680E" w:rsidR="005E1C4F" w:rsidRPr="00F55248" w:rsidRDefault="00B22140" w:rsidP="00B9656D">
      <w:pPr>
        <w:pStyle w:val="ListParagraph"/>
        <w:numPr>
          <w:ilvl w:val="0"/>
          <w:numId w:val="22"/>
        </w:numPr>
      </w:pPr>
      <w:r w:rsidRPr="002E242C">
        <w:t>s</w:t>
      </w:r>
      <w:r w:rsidR="000D47A5" w:rsidRPr="002E242C">
        <w:t>et up</w:t>
      </w:r>
      <w:r w:rsidR="003E533C">
        <w:t>s</w:t>
      </w:r>
      <w:r w:rsidR="000D47A5" w:rsidRPr="002E242C">
        <w:t xml:space="preserve"> and train</w:t>
      </w:r>
      <w:r w:rsidR="003E533C">
        <w:t>s</w:t>
      </w:r>
      <w:r w:rsidR="000D47A5" w:rsidRPr="002E242C">
        <w:t xml:space="preserve"> a team of student bus wardens, based on the </w:t>
      </w:r>
      <w:hyperlink r:id="rId10" w:history="1">
        <w:r w:rsidR="000D47A5" w:rsidRPr="00F55248">
          <w:rPr>
            <w:rStyle w:val="Hyperlink"/>
            <w:rFonts w:cs="Arial"/>
          </w:rPr>
          <w:t>School Traffic Safety Teams Manual</w:t>
        </w:r>
      </w:hyperlink>
    </w:p>
    <w:p w14:paraId="218CE2D4" w14:textId="02D7E50A" w:rsidR="0005652F" w:rsidRPr="00755ED4" w:rsidRDefault="005E1C4F" w:rsidP="00B9656D">
      <w:pPr>
        <w:pStyle w:val="ListParagraph"/>
        <w:numPr>
          <w:ilvl w:val="0"/>
          <w:numId w:val="22"/>
        </w:numPr>
      </w:pPr>
      <w:r w:rsidRPr="00755ED4">
        <w:t>k</w:t>
      </w:r>
      <w:r w:rsidR="00B22140" w:rsidRPr="00755ED4">
        <w:t>e</w:t>
      </w:r>
      <w:r w:rsidR="000D47A5" w:rsidRPr="00755ED4">
        <w:t>ep</w:t>
      </w:r>
      <w:r w:rsidR="003E533C">
        <w:t>s</w:t>
      </w:r>
      <w:r w:rsidR="000D47A5" w:rsidRPr="00755ED4">
        <w:t xml:space="preserve"> caregivers informed of safe bus procedures, including </w:t>
      </w:r>
      <w:r w:rsidRPr="00755ED4">
        <w:t xml:space="preserve">placing </w:t>
      </w:r>
      <w:r w:rsidR="000D47A5" w:rsidRPr="00755ED4">
        <w:t>the Making Safe Choices leaflet</w:t>
      </w:r>
      <w:r w:rsidR="00E02178" w:rsidRPr="00755ED4">
        <w:t xml:space="preserve"> for Year 1-8 or 9-13 </w:t>
      </w:r>
      <w:r w:rsidR="00025141" w:rsidRPr="00F55248">
        <w:t xml:space="preserve">(from the </w:t>
      </w:r>
      <w:hyperlink r:id="rId11" w:history="1">
        <w:r w:rsidR="00025141" w:rsidRPr="00F55248">
          <w:rPr>
            <w:rStyle w:val="Hyperlink"/>
            <w:rFonts w:cs="Arial"/>
          </w:rPr>
          <w:t>Road Safety Posters and Pamphlets page</w:t>
        </w:r>
      </w:hyperlink>
      <w:r w:rsidR="00025141" w:rsidRPr="00F55248">
        <w:t>)</w:t>
      </w:r>
      <w:r w:rsidR="00C7251E" w:rsidRPr="00F55248">
        <w:t xml:space="preserve"> </w:t>
      </w:r>
      <w:r w:rsidR="00E02178" w:rsidRPr="00F55248">
        <w:t>in</w:t>
      </w:r>
      <w:r w:rsidR="00E02178" w:rsidRPr="00755ED4">
        <w:t xml:space="preserve"> we</w:t>
      </w:r>
      <w:r w:rsidR="000D47A5" w:rsidRPr="00755ED4">
        <w:t>lcome packs for new families.</w:t>
      </w:r>
    </w:p>
    <w:p w14:paraId="098F8D20" w14:textId="2F7A5F2A" w:rsidR="00755ED4" w:rsidRPr="00F55248" w:rsidRDefault="00755ED4" w:rsidP="00FA222E">
      <w:r>
        <w:t xml:space="preserve">12. Welcome packs for families include </w:t>
      </w:r>
      <w:r w:rsidR="006E68DF">
        <w:t xml:space="preserve">advice for safe travel to and from school, </w:t>
      </w:r>
      <w:r w:rsidR="006E68DF" w:rsidRPr="00F55248">
        <w:t xml:space="preserve">such as the </w:t>
      </w:r>
      <w:hyperlink r:id="rId12" w:history="1">
        <w:r w:rsidR="006E68DF" w:rsidRPr="00F55248">
          <w:rPr>
            <w:rStyle w:val="Hyperlink"/>
            <w:rFonts w:cs="Arial"/>
          </w:rPr>
          <w:t>Hike it</w:t>
        </w:r>
        <w:r w:rsidR="004B42E8" w:rsidRPr="00F55248">
          <w:rPr>
            <w:rStyle w:val="Hyperlink"/>
            <w:rFonts w:cs="Arial"/>
          </w:rPr>
          <w:t>,</w:t>
        </w:r>
        <w:r w:rsidR="006E68DF" w:rsidRPr="00F55248">
          <w:rPr>
            <w:rStyle w:val="Hyperlink"/>
            <w:rFonts w:cs="Arial"/>
          </w:rPr>
          <w:t xml:space="preserve"> Bike </w:t>
        </w:r>
        <w:r w:rsidR="004B42E8" w:rsidRPr="00F55248">
          <w:rPr>
            <w:rStyle w:val="Hyperlink"/>
            <w:rFonts w:cs="Arial"/>
          </w:rPr>
          <w:t xml:space="preserve">it, </w:t>
        </w:r>
        <w:r w:rsidR="006E68DF" w:rsidRPr="00F55248">
          <w:rPr>
            <w:rStyle w:val="Hyperlink"/>
            <w:rFonts w:cs="Arial"/>
          </w:rPr>
          <w:t>Scoot it</w:t>
        </w:r>
        <w:r w:rsidR="004B42E8" w:rsidRPr="00F55248">
          <w:rPr>
            <w:rStyle w:val="Hyperlink"/>
            <w:rFonts w:cs="Arial"/>
          </w:rPr>
          <w:t>,</w:t>
        </w:r>
        <w:r w:rsidR="006E68DF" w:rsidRPr="00F55248">
          <w:rPr>
            <w:rStyle w:val="Hyperlink"/>
            <w:rFonts w:cs="Arial"/>
          </w:rPr>
          <w:t xml:space="preserve"> Skate it Leaflet</w:t>
        </w:r>
      </w:hyperlink>
      <w:r w:rsidR="006E68DF" w:rsidRPr="00F55248">
        <w:t>.</w:t>
      </w:r>
      <w:r w:rsidRPr="00F55248">
        <w:t xml:space="preserve"> </w:t>
      </w:r>
    </w:p>
    <w:p w14:paraId="34E6A8BF" w14:textId="4A324B11" w:rsidR="000D47A5" w:rsidRDefault="006019D2" w:rsidP="00FA222E">
      <w:r>
        <w:lastRenderedPageBreak/>
        <w:t>1</w:t>
      </w:r>
      <w:r w:rsidR="00755ED4">
        <w:t>3</w:t>
      </w:r>
      <w:r w:rsidR="00A62304">
        <w:t>. The Board of Trustees and the Principal ensure all road safety education activities and school travel comply with the Health and Safety at Work Act 2015 and the Vulnerable Children Act 2014.</w:t>
      </w:r>
    </w:p>
    <w:p w14:paraId="0FE4770A" w14:textId="3349B132" w:rsidR="00204E9F" w:rsidRPr="00F55248" w:rsidRDefault="00204E9F" w:rsidP="00FA222E">
      <w:pPr>
        <w:rPr>
          <w:b/>
          <w:bCs/>
        </w:rPr>
      </w:pPr>
      <w:r>
        <w:t>1</w:t>
      </w:r>
      <w:r w:rsidR="00755ED4">
        <w:t>4</w:t>
      </w:r>
      <w:r>
        <w:t>. The school assess</w:t>
      </w:r>
      <w:r w:rsidR="00E52D6E">
        <w:t>es</w:t>
      </w:r>
      <w:r>
        <w:t xml:space="preserve"> if road safety education offered by external providers is fit for purpose, using </w:t>
      </w:r>
      <w:r w:rsidRPr="00F55248">
        <w:t xml:space="preserve">the </w:t>
      </w:r>
      <w:hyperlink r:id="rId13" w:history="1">
        <w:r w:rsidRPr="00F55248">
          <w:rPr>
            <w:rStyle w:val="Hyperlink"/>
            <w:rFonts w:cs="Arial"/>
          </w:rPr>
          <w:t>Guidelines for Assessing Road Safety Education for Young People</w:t>
        </w:r>
      </w:hyperlink>
      <w:r w:rsidRPr="00F55248">
        <w:rPr>
          <w:bCs/>
        </w:rPr>
        <w:t xml:space="preserve">. </w:t>
      </w:r>
    </w:p>
    <w:p w14:paraId="4AB77155" w14:textId="77777777" w:rsidR="009F644A" w:rsidRDefault="009F644A" w:rsidP="00210E37"/>
    <w:p w14:paraId="7A839448" w14:textId="77777777" w:rsidR="009F644A" w:rsidRPr="00222726" w:rsidRDefault="009F644A" w:rsidP="00FA222E">
      <w:pPr>
        <w:pStyle w:val="Heading2"/>
      </w:pPr>
      <w:r>
        <w:t>Our school’s response actions</w:t>
      </w:r>
    </w:p>
    <w:p w14:paraId="24DC7629" w14:textId="3A9B293B" w:rsidR="005F3E07" w:rsidRDefault="00D673E6" w:rsidP="00FA222E">
      <w:r>
        <w:t>1</w:t>
      </w:r>
      <w:r w:rsidR="00FE358C">
        <w:t>5</w:t>
      </w:r>
      <w:r>
        <w:t xml:space="preserve">. </w:t>
      </w:r>
      <w:r w:rsidR="0005652F" w:rsidRPr="00E4753A">
        <w:t xml:space="preserve">If </w:t>
      </w:r>
      <w:r w:rsidR="00E52D6E">
        <w:rPr>
          <w:rFonts w:ascii="Calibri" w:hAnsi="Calibri" w:cs="Tahoma"/>
        </w:rPr>
        <w:t>wh</w:t>
      </w:r>
      <w:r w:rsidR="00E52D6E">
        <w:rPr>
          <w:rFonts w:ascii="Calibri" w:hAnsi="Calibri" w:cs="Calibri"/>
        </w:rPr>
        <w:t>ā</w:t>
      </w:r>
      <w:r w:rsidR="00E52D6E">
        <w:rPr>
          <w:rFonts w:ascii="Calibri" w:hAnsi="Calibri" w:cs="Tahoma"/>
        </w:rPr>
        <w:t>nau</w:t>
      </w:r>
      <w:r w:rsidR="0005652F">
        <w:t xml:space="preserve">, </w:t>
      </w:r>
      <w:r w:rsidR="0005652F" w:rsidRPr="00E4753A">
        <w:t>students</w:t>
      </w:r>
      <w:r w:rsidR="0005652F">
        <w:t xml:space="preserve"> or school staff</w:t>
      </w:r>
      <w:r w:rsidR="0005652F" w:rsidRPr="00E4753A">
        <w:t xml:space="preserve"> </w:t>
      </w:r>
      <w:r w:rsidR="00E52D6E">
        <w:t>see</w:t>
      </w:r>
      <w:r w:rsidR="009F644A">
        <w:t xml:space="preserve"> </w:t>
      </w:r>
      <w:r w:rsidR="0005652F" w:rsidRPr="00E4753A">
        <w:t xml:space="preserve">illegal or dangerous road </w:t>
      </w:r>
      <w:r w:rsidR="005F3E07">
        <w:t xml:space="preserve">user </w:t>
      </w:r>
      <w:r w:rsidR="0005652F" w:rsidRPr="00E4753A">
        <w:t xml:space="preserve">behaviour </w:t>
      </w:r>
      <w:r w:rsidR="005F3E07">
        <w:t xml:space="preserve">it </w:t>
      </w:r>
      <w:r w:rsidR="0005652F" w:rsidRPr="00E4753A">
        <w:t xml:space="preserve">should be reported to the </w:t>
      </w:r>
      <w:r w:rsidR="00107225">
        <w:t>p</w:t>
      </w:r>
      <w:r w:rsidR="005F3E07">
        <w:t>olice</w:t>
      </w:r>
      <w:r w:rsidR="0005652F">
        <w:t xml:space="preserve">. </w:t>
      </w:r>
    </w:p>
    <w:p w14:paraId="38ADBADE" w14:textId="404ED473" w:rsidR="0005652F" w:rsidRPr="00222726" w:rsidRDefault="00D54F87" w:rsidP="00FA222E">
      <w:r>
        <w:t>1</w:t>
      </w:r>
      <w:r w:rsidR="00FE358C">
        <w:t>6</w:t>
      </w:r>
      <w:r>
        <w:t xml:space="preserve">. </w:t>
      </w:r>
      <w:r w:rsidR="005F3E07" w:rsidRPr="00E4753A">
        <w:t xml:space="preserve">If </w:t>
      </w:r>
      <w:r w:rsidR="00E52D6E">
        <w:rPr>
          <w:rFonts w:ascii="Calibri" w:hAnsi="Calibri" w:cs="Tahoma"/>
        </w:rPr>
        <w:t>wh</w:t>
      </w:r>
      <w:r w:rsidR="00E52D6E">
        <w:rPr>
          <w:rFonts w:ascii="Calibri" w:hAnsi="Calibri" w:cs="Calibri"/>
        </w:rPr>
        <w:t>ā</w:t>
      </w:r>
      <w:r w:rsidR="00E52D6E">
        <w:rPr>
          <w:rFonts w:ascii="Calibri" w:hAnsi="Calibri" w:cs="Tahoma"/>
        </w:rPr>
        <w:t>nau</w:t>
      </w:r>
      <w:r w:rsidR="005F3E07">
        <w:t xml:space="preserve">, </w:t>
      </w:r>
      <w:r w:rsidR="005F3E07" w:rsidRPr="00E4753A">
        <w:t>students</w:t>
      </w:r>
      <w:r w:rsidR="005F3E07">
        <w:t xml:space="preserve"> or school staff</w:t>
      </w:r>
      <w:r w:rsidR="005F3E07" w:rsidRPr="00E4753A">
        <w:t xml:space="preserve"> </w:t>
      </w:r>
      <w:r w:rsidR="00E52D6E">
        <w:t>see</w:t>
      </w:r>
      <w:r w:rsidR="005F3E07">
        <w:t xml:space="preserve"> careless and risky </w:t>
      </w:r>
      <w:r w:rsidR="005F3E07" w:rsidRPr="00E4753A">
        <w:t xml:space="preserve">road </w:t>
      </w:r>
      <w:r w:rsidR="005F3E07">
        <w:t xml:space="preserve">user </w:t>
      </w:r>
      <w:r w:rsidR="005F3E07" w:rsidRPr="00E4753A">
        <w:t xml:space="preserve">behaviour when travelling to or from school, this should be reported to the </w:t>
      </w:r>
      <w:r w:rsidR="005F3E07">
        <w:t xml:space="preserve">school office. </w:t>
      </w:r>
      <w:r w:rsidR="0005652F">
        <w:t>S</w:t>
      </w:r>
      <w:r w:rsidR="0005652F" w:rsidRPr="00222726">
        <w:t xml:space="preserve">chool action </w:t>
      </w:r>
      <w:r w:rsidR="0005652F">
        <w:t xml:space="preserve">may </w:t>
      </w:r>
      <w:r w:rsidR="0005652F" w:rsidRPr="00222726">
        <w:t>include:</w:t>
      </w:r>
    </w:p>
    <w:p w14:paraId="7BE6A46C" w14:textId="0EEC87EE" w:rsidR="0005652F" w:rsidRPr="00F55248" w:rsidRDefault="00C145FD" w:rsidP="00F55248">
      <w:pPr>
        <w:pStyle w:val="ListParagraph"/>
        <w:numPr>
          <w:ilvl w:val="0"/>
          <w:numId w:val="24"/>
        </w:numPr>
        <w:rPr>
          <w:rFonts w:ascii="Calibri" w:hAnsi="Calibri"/>
        </w:rPr>
      </w:pPr>
      <w:r>
        <w:rPr>
          <w:rFonts w:ascii="Calibri" w:hAnsi="Calibri"/>
        </w:rPr>
        <w:t>getting help from</w:t>
      </w:r>
      <w:r w:rsidR="0005652F" w:rsidRPr="00F55248">
        <w:rPr>
          <w:rFonts w:ascii="Calibri" w:hAnsi="Calibri"/>
        </w:rPr>
        <w:t xml:space="preserve"> the </w:t>
      </w:r>
      <w:r w:rsidR="00107225">
        <w:rPr>
          <w:rFonts w:ascii="Calibri" w:hAnsi="Calibri"/>
        </w:rPr>
        <w:t>p</w:t>
      </w:r>
      <w:r w:rsidR="0005652F" w:rsidRPr="00F55248">
        <w:rPr>
          <w:rFonts w:ascii="Calibri" w:hAnsi="Calibri"/>
        </w:rPr>
        <w:t>olice (</w:t>
      </w:r>
      <w:proofErr w:type="gramStart"/>
      <w:r w:rsidR="0005652F" w:rsidRPr="00F55248">
        <w:rPr>
          <w:rFonts w:ascii="Calibri" w:hAnsi="Calibri"/>
        </w:rPr>
        <w:t>e.g.</w:t>
      </w:r>
      <w:proofErr w:type="gramEnd"/>
      <w:r w:rsidR="0005652F" w:rsidRPr="00F55248">
        <w:rPr>
          <w:rFonts w:ascii="Calibri" w:hAnsi="Calibri"/>
        </w:rPr>
        <w:t xml:space="preserve"> School Community Officer or the local community constable)</w:t>
      </w:r>
    </w:p>
    <w:p w14:paraId="5A3EB1E7" w14:textId="77777777" w:rsidR="0005652F" w:rsidRPr="00F55248" w:rsidRDefault="0005652F" w:rsidP="00F55248">
      <w:pPr>
        <w:pStyle w:val="ListParagraph"/>
        <w:numPr>
          <w:ilvl w:val="0"/>
          <w:numId w:val="24"/>
        </w:numPr>
        <w:rPr>
          <w:rFonts w:ascii="Calibri" w:hAnsi="Calibri"/>
        </w:rPr>
      </w:pPr>
      <w:r w:rsidRPr="00F55248">
        <w:rPr>
          <w:rFonts w:ascii="Calibri" w:hAnsi="Calibri"/>
        </w:rPr>
        <w:t>speaking directly to the person concerned</w:t>
      </w:r>
    </w:p>
    <w:p w14:paraId="323BCFB3" w14:textId="77777777" w:rsidR="0005652F" w:rsidRPr="00F55248" w:rsidRDefault="0005652F" w:rsidP="00F55248">
      <w:pPr>
        <w:pStyle w:val="ListParagraph"/>
        <w:numPr>
          <w:ilvl w:val="0"/>
          <w:numId w:val="24"/>
        </w:numPr>
        <w:rPr>
          <w:rFonts w:ascii="Calibri" w:hAnsi="Calibri"/>
        </w:rPr>
      </w:pPr>
      <w:r w:rsidRPr="00F55248">
        <w:rPr>
          <w:rFonts w:ascii="Calibri" w:hAnsi="Calibri"/>
        </w:rPr>
        <w:t xml:space="preserve">informing the school community about safe and appropriate </w:t>
      </w:r>
      <w:r w:rsidR="009F644A" w:rsidRPr="00F55248">
        <w:rPr>
          <w:rFonts w:ascii="Calibri" w:hAnsi="Calibri"/>
        </w:rPr>
        <w:t xml:space="preserve">road safety </w:t>
      </w:r>
      <w:r w:rsidRPr="00F55248">
        <w:rPr>
          <w:rFonts w:ascii="Calibri" w:hAnsi="Calibri"/>
        </w:rPr>
        <w:t>behaviour in the school newsletter.</w:t>
      </w:r>
    </w:p>
    <w:p w14:paraId="7F8E792F" w14:textId="77777777" w:rsidR="00FD61ED" w:rsidRDefault="00FD61ED" w:rsidP="00FA222E">
      <w:pPr>
        <w:pStyle w:val="Heading2"/>
      </w:pPr>
    </w:p>
    <w:p w14:paraId="287B60FF" w14:textId="5D3619F3" w:rsidR="008E0125" w:rsidRPr="00FA222E" w:rsidRDefault="00FA222E" w:rsidP="00FA222E">
      <w:pPr>
        <w:pStyle w:val="Heading2"/>
      </w:pPr>
      <w:r w:rsidRPr="00FA222E">
        <w:t>Review</w:t>
      </w:r>
    </w:p>
    <w:p w14:paraId="2044D2F5" w14:textId="77777777" w:rsidR="008E0125" w:rsidRPr="00222726" w:rsidRDefault="008E0125" w:rsidP="00FA222E">
      <w:r w:rsidRPr="00222726">
        <w:t xml:space="preserve">This policy will be reviewed </w:t>
      </w:r>
      <w:r w:rsidR="00E4753A">
        <w:t>a</w:t>
      </w:r>
      <w:r w:rsidRPr="00222726">
        <w:t>nn</w:t>
      </w:r>
      <w:r w:rsidR="00E4753A">
        <w:t>u</w:t>
      </w:r>
      <w:r w:rsidRPr="00222726">
        <w:t>ally</w:t>
      </w:r>
      <w:r w:rsidR="00E1622D">
        <w:t xml:space="preserve"> and communicated to members of the school community</w:t>
      </w:r>
      <w:r w:rsidRPr="00222726">
        <w:t>.</w:t>
      </w:r>
    </w:p>
    <w:p w14:paraId="0B5DBCF3" w14:textId="77777777" w:rsidR="00562271" w:rsidRPr="00222726" w:rsidRDefault="00562271" w:rsidP="00210E37"/>
    <w:p w14:paraId="262675BE" w14:textId="31A74C2E" w:rsidR="008E0125" w:rsidRPr="00FA222E" w:rsidRDefault="00FA222E" w:rsidP="00FA222E">
      <w:pPr>
        <w:pStyle w:val="Heading2"/>
        <w:rPr>
          <w:rFonts w:cs="Verdana"/>
        </w:rPr>
      </w:pPr>
      <w:r w:rsidRPr="00FA222E">
        <w:t>Approved date</w:t>
      </w:r>
      <w:r w:rsidR="00562271" w:rsidRPr="00FA222E">
        <w:t xml:space="preserve"> </w:t>
      </w:r>
    </w:p>
    <w:p w14:paraId="2C7FCE18" w14:textId="77777777" w:rsidR="00562271" w:rsidRPr="00222726" w:rsidRDefault="00562271" w:rsidP="00210E37"/>
    <w:p w14:paraId="3E1240EA" w14:textId="77777777" w:rsidR="007F28AE" w:rsidRPr="00222726" w:rsidRDefault="008E0125" w:rsidP="00FA222E">
      <w:r w:rsidRPr="00222726">
        <w:t>Board of Trustees Chairperson: ..............................................................</w:t>
      </w:r>
    </w:p>
    <w:sectPr w:rsidR="007F28AE" w:rsidRPr="00222726" w:rsidSect="007F28A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DCAAC" w14:textId="77777777" w:rsidR="006D334B" w:rsidRDefault="006D334B" w:rsidP="0005652F">
      <w:pPr>
        <w:spacing w:after="0" w:line="240" w:lineRule="auto"/>
      </w:pPr>
      <w:r>
        <w:separator/>
      </w:r>
    </w:p>
  </w:endnote>
  <w:endnote w:type="continuationSeparator" w:id="0">
    <w:p w14:paraId="68F3794D" w14:textId="77777777" w:rsidR="006D334B" w:rsidRDefault="006D334B" w:rsidP="00056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Bold,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SansM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C097" w14:textId="77777777" w:rsidR="00CC5B1A" w:rsidRDefault="00CC5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49DF" w14:textId="77777777" w:rsidR="00CC5B1A" w:rsidRDefault="00CC5B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D4DB" w14:textId="77777777" w:rsidR="00CC5B1A" w:rsidRDefault="00CC5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A9872" w14:textId="77777777" w:rsidR="006D334B" w:rsidRDefault="006D334B" w:rsidP="0005652F">
      <w:pPr>
        <w:spacing w:after="0" w:line="240" w:lineRule="auto"/>
      </w:pPr>
      <w:r>
        <w:separator/>
      </w:r>
    </w:p>
  </w:footnote>
  <w:footnote w:type="continuationSeparator" w:id="0">
    <w:p w14:paraId="01A16565" w14:textId="77777777" w:rsidR="006D334B" w:rsidRDefault="006D334B" w:rsidP="00056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53DC" w14:textId="77777777" w:rsidR="00CC5B1A" w:rsidRDefault="00CC5B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7EEC7" w14:textId="77777777" w:rsidR="00CC5B1A" w:rsidRDefault="00CC5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A1B38" w14:textId="77777777" w:rsidR="00CC5B1A" w:rsidRDefault="00CC5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FD5"/>
    <w:multiLevelType w:val="hybridMultilevel"/>
    <w:tmpl w:val="50C863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2C138F"/>
    <w:multiLevelType w:val="hybridMultilevel"/>
    <w:tmpl w:val="182249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1523066"/>
    <w:multiLevelType w:val="hybridMultilevel"/>
    <w:tmpl w:val="DA48A8C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6E86723"/>
    <w:multiLevelType w:val="hybridMultilevel"/>
    <w:tmpl w:val="DFE2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0358D"/>
    <w:multiLevelType w:val="hybridMultilevel"/>
    <w:tmpl w:val="1FA6A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44BF9"/>
    <w:multiLevelType w:val="hybridMultilevel"/>
    <w:tmpl w:val="A3C8D4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9B95E1E"/>
    <w:multiLevelType w:val="hybridMultilevel"/>
    <w:tmpl w:val="C04A7A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240761E"/>
    <w:multiLevelType w:val="hybridMultilevel"/>
    <w:tmpl w:val="7F148B4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4862EEB"/>
    <w:multiLevelType w:val="hybridMultilevel"/>
    <w:tmpl w:val="40126206"/>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96510DB"/>
    <w:multiLevelType w:val="hybridMultilevel"/>
    <w:tmpl w:val="AF9EAB8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3EBA2706"/>
    <w:multiLevelType w:val="hybridMultilevel"/>
    <w:tmpl w:val="8D3EFF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51B57A5"/>
    <w:multiLevelType w:val="hybridMultilevel"/>
    <w:tmpl w:val="58AE5C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CF065F5"/>
    <w:multiLevelType w:val="hybridMultilevel"/>
    <w:tmpl w:val="7E8C34D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F471489"/>
    <w:multiLevelType w:val="hybridMultilevel"/>
    <w:tmpl w:val="0240C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F8741E3"/>
    <w:multiLevelType w:val="hybridMultilevel"/>
    <w:tmpl w:val="E76014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FD902B0"/>
    <w:multiLevelType w:val="multilevel"/>
    <w:tmpl w:val="A69899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27646D1"/>
    <w:multiLevelType w:val="hybridMultilevel"/>
    <w:tmpl w:val="E1B6C2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6820437"/>
    <w:multiLevelType w:val="hybridMultilevel"/>
    <w:tmpl w:val="DB7A585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6C997761"/>
    <w:multiLevelType w:val="hybridMultilevel"/>
    <w:tmpl w:val="D85E3D1E"/>
    <w:lvl w:ilvl="0" w:tplc="5E6832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DF37CC"/>
    <w:multiLevelType w:val="hybridMultilevel"/>
    <w:tmpl w:val="1526B00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FC0789D"/>
    <w:multiLevelType w:val="hybridMultilevel"/>
    <w:tmpl w:val="D2EE885C"/>
    <w:lvl w:ilvl="0" w:tplc="0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045484"/>
    <w:multiLevelType w:val="hybridMultilevel"/>
    <w:tmpl w:val="17DE1A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CBF0519"/>
    <w:multiLevelType w:val="hybridMultilevel"/>
    <w:tmpl w:val="6D6670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ED210D7"/>
    <w:multiLevelType w:val="hybridMultilevel"/>
    <w:tmpl w:val="8968CD4E"/>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num w:numId="1">
    <w:abstractNumId w:val="4"/>
  </w:num>
  <w:num w:numId="2">
    <w:abstractNumId w:val="18"/>
  </w:num>
  <w:num w:numId="3">
    <w:abstractNumId w:val="3"/>
  </w:num>
  <w:num w:numId="4">
    <w:abstractNumId w:val="12"/>
  </w:num>
  <w:num w:numId="5">
    <w:abstractNumId w:val="15"/>
  </w:num>
  <w:num w:numId="6">
    <w:abstractNumId w:val="0"/>
  </w:num>
  <w:num w:numId="7">
    <w:abstractNumId w:val="20"/>
  </w:num>
  <w:num w:numId="8">
    <w:abstractNumId w:val="17"/>
  </w:num>
  <w:num w:numId="9">
    <w:abstractNumId w:val="8"/>
  </w:num>
  <w:num w:numId="10">
    <w:abstractNumId w:val="23"/>
  </w:num>
  <w:num w:numId="11">
    <w:abstractNumId w:val="16"/>
  </w:num>
  <w:num w:numId="12">
    <w:abstractNumId w:val="5"/>
  </w:num>
  <w:num w:numId="13">
    <w:abstractNumId w:val="19"/>
  </w:num>
  <w:num w:numId="14">
    <w:abstractNumId w:val="22"/>
  </w:num>
  <w:num w:numId="15">
    <w:abstractNumId w:val="1"/>
  </w:num>
  <w:num w:numId="16">
    <w:abstractNumId w:val="13"/>
  </w:num>
  <w:num w:numId="17">
    <w:abstractNumId w:val="2"/>
  </w:num>
  <w:num w:numId="18">
    <w:abstractNumId w:val="7"/>
  </w:num>
  <w:num w:numId="19">
    <w:abstractNumId w:val="9"/>
  </w:num>
  <w:num w:numId="20">
    <w:abstractNumId w:val="14"/>
  </w:num>
  <w:num w:numId="21">
    <w:abstractNumId w:val="10"/>
  </w:num>
  <w:num w:numId="22">
    <w:abstractNumId w:val="11"/>
  </w:num>
  <w:num w:numId="23">
    <w:abstractNumId w:val="2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25"/>
    <w:rsid w:val="00006A9F"/>
    <w:rsid w:val="000115FA"/>
    <w:rsid w:val="000212A5"/>
    <w:rsid w:val="000234BF"/>
    <w:rsid w:val="00024E68"/>
    <w:rsid w:val="00025141"/>
    <w:rsid w:val="0004599F"/>
    <w:rsid w:val="0005652F"/>
    <w:rsid w:val="00066F0E"/>
    <w:rsid w:val="00090CD1"/>
    <w:rsid w:val="00091A71"/>
    <w:rsid w:val="00092CA7"/>
    <w:rsid w:val="0009616C"/>
    <w:rsid w:val="000C0173"/>
    <w:rsid w:val="000D47A5"/>
    <w:rsid w:val="000E15B7"/>
    <w:rsid w:val="000E71B8"/>
    <w:rsid w:val="000F19E3"/>
    <w:rsid w:val="00107225"/>
    <w:rsid w:val="00141847"/>
    <w:rsid w:val="00142E83"/>
    <w:rsid w:val="00166679"/>
    <w:rsid w:val="001B674C"/>
    <w:rsid w:val="001C01AB"/>
    <w:rsid w:val="001C0E30"/>
    <w:rsid w:val="001D1E5D"/>
    <w:rsid w:val="001D63E1"/>
    <w:rsid w:val="001E5CC7"/>
    <w:rsid w:val="001F5A5D"/>
    <w:rsid w:val="00204E9F"/>
    <w:rsid w:val="00207D16"/>
    <w:rsid w:val="00210E37"/>
    <w:rsid w:val="00222726"/>
    <w:rsid w:val="0023273F"/>
    <w:rsid w:val="00246627"/>
    <w:rsid w:val="002B1A30"/>
    <w:rsid w:val="002E1964"/>
    <w:rsid w:val="002E1B27"/>
    <w:rsid w:val="002E242C"/>
    <w:rsid w:val="002F0A15"/>
    <w:rsid w:val="00304FC7"/>
    <w:rsid w:val="00311811"/>
    <w:rsid w:val="003409E5"/>
    <w:rsid w:val="003A25DF"/>
    <w:rsid w:val="003D1A03"/>
    <w:rsid w:val="003E533C"/>
    <w:rsid w:val="004037A7"/>
    <w:rsid w:val="00414E4E"/>
    <w:rsid w:val="0044509C"/>
    <w:rsid w:val="004916C1"/>
    <w:rsid w:val="004B009B"/>
    <w:rsid w:val="004B3541"/>
    <w:rsid w:val="004B42E8"/>
    <w:rsid w:val="004C048D"/>
    <w:rsid w:val="004D2875"/>
    <w:rsid w:val="004D5EE2"/>
    <w:rsid w:val="004E6D05"/>
    <w:rsid w:val="004F5AF6"/>
    <w:rsid w:val="00500778"/>
    <w:rsid w:val="00510282"/>
    <w:rsid w:val="00526ABC"/>
    <w:rsid w:val="005565FE"/>
    <w:rsid w:val="00560B1F"/>
    <w:rsid w:val="00562271"/>
    <w:rsid w:val="00570E04"/>
    <w:rsid w:val="005A0498"/>
    <w:rsid w:val="005C2281"/>
    <w:rsid w:val="005D2255"/>
    <w:rsid w:val="005E0390"/>
    <w:rsid w:val="005E1C4F"/>
    <w:rsid w:val="005F3E07"/>
    <w:rsid w:val="006019D2"/>
    <w:rsid w:val="00653C3C"/>
    <w:rsid w:val="006D334B"/>
    <w:rsid w:val="006E68DF"/>
    <w:rsid w:val="00707B97"/>
    <w:rsid w:val="00755ED4"/>
    <w:rsid w:val="007733D7"/>
    <w:rsid w:val="00775618"/>
    <w:rsid w:val="007800C0"/>
    <w:rsid w:val="00783821"/>
    <w:rsid w:val="00794D66"/>
    <w:rsid w:val="007A0AD8"/>
    <w:rsid w:val="007A5434"/>
    <w:rsid w:val="007B21A9"/>
    <w:rsid w:val="007B577D"/>
    <w:rsid w:val="007C5E26"/>
    <w:rsid w:val="007F28AE"/>
    <w:rsid w:val="00821C80"/>
    <w:rsid w:val="00826801"/>
    <w:rsid w:val="008313F5"/>
    <w:rsid w:val="00860535"/>
    <w:rsid w:val="008765BD"/>
    <w:rsid w:val="008A2FB3"/>
    <w:rsid w:val="008B0911"/>
    <w:rsid w:val="008B186E"/>
    <w:rsid w:val="008D399D"/>
    <w:rsid w:val="008E0125"/>
    <w:rsid w:val="0090185B"/>
    <w:rsid w:val="00903086"/>
    <w:rsid w:val="009037CA"/>
    <w:rsid w:val="00987BD2"/>
    <w:rsid w:val="0099709C"/>
    <w:rsid w:val="009F644A"/>
    <w:rsid w:val="00A16298"/>
    <w:rsid w:val="00A242CE"/>
    <w:rsid w:val="00A36EEA"/>
    <w:rsid w:val="00A53612"/>
    <w:rsid w:val="00A56014"/>
    <w:rsid w:val="00A60D8F"/>
    <w:rsid w:val="00A62304"/>
    <w:rsid w:val="00A81A37"/>
    <w:rsid w:val="00A83C74"/>
    <w:rsid w:val="00AD3363"/>
    <w:rsid w:val="00AE1148"/>
    <w:rsid w:val="00AF15F6"/>
    <w:rsid w:val="00B00BF8"/>
    <w:rsid w:val="00B133FA"/>
    <w:rsid w:val="00B17C39"/>
    <w:rsid w:val="00B22140"/>
    <w:rsid w:val="00B42D5C"/>
    <w:rsid w:val="00B72EBA"/>
    <w:rsid w:val="00B800BB"/>
    <w:rsid w:val="00B84500"/>
    <w:rsid w:val="00B853AF"/>
    <w:rsid w:val="00B9656D"/>
    <w:rsid w:val="00B96F49"/>
    <w:rsid w:val="00BD3FB4"/>
    <w:rsid w:val="00BE56B0"/>
    <w:rsid w:val="00BF127E"/>
    <w:rsid w:val="00C145FD"/>
    <w:rsid w:val="00C3473E"/>
    <w:rsid w:val="00C64389"/>
    <w:rsid w:val="00C7251E"/>
    <w:rsid w:val="00C75646"/>
    <w:rsid w:val="00C771AF"/>
    <w:rsid w:val="00CA2E69"/>
    <w:rsid w:val="00CC5B1A"/>
    <w:rsid w:val="00CE7881"/>
    <w:rsid w:val="00D24470"/>
    <w:rsid w:val="00D31137"/>
    <w:rsid w:val="00D4083E"/>
    <w:rsid w:val="00D54F87"/>
    <w:rsid w:val="00D673E6"/>
    <w:rsid w:val="00D94C1C"/>
    <w:rsid w:val="00DB6B46"/>
    <w:rsid w:val="00DC2840"/>
    <w:rsid w:val="00DD4477"/>
    <w:rsid w:val="00DE2B7B"/>
    <w:rsid w:val="00DF6B53"/>
    <w:rsid w:val="00E02178"/>
    <w:rsid w:val="00E13299"/>
    <w:rsid w:val="00E1622D"/>
    <w:rsid w:val="00E4667E"/>
    <w:rsid w:val="00E4753A"/>
    <w:rsid w:val="00E51236"/>
    <w:rsid w:val="00E52D6E"/>
    <w:rsid w:val="00E843FB"/>
    <w:rsid w:val="00EC770D"/>
    <w:rsid w:val="00EE4D16"/>
    <w:rsid w:val="00F35E8D"/>
    <w:rsid w:val="00F55248"/>
    <w:rsid w:val="00F62F5D"/>
    <w:rsid w:val="00F8637E"/>
    <w:rsid w:val="00F97EBC"/>
    <w:rsid w:val="00FA222E"/>
    <w:rsid w:val="00FD61ED"/>
    <w:rsid w:val="00FE358C"/>
    <w:rsid w:val="00FF567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23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22E"/>
  </w:style>
  <w:style w:type="paragraph" w:styleId="Heading1">
    <w:name w:val="heading 1"/>
    <w:basedOn w:val="Normal"/>
    <w:next w:val="Normal"/>
    <w:link w:val="Heading1Char"/>
    <w:uiPriority w:val="9"/>
    <w:qFormat/>
    <w:rsid w:val="00204E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A22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2726"/>
    <w:pPr>
      <w:spacing w:after="0" w:line="240" w:lineRule="auto"/>
      <w:jc w:val="both"/>
    </w:pPr>
    <w:rPr>
      <w:rFonts w:ascii="Arial" w:eastAsia="Times New Roman" w:hAnsi="Arial" w:cs="Arial"/>
      <w:sz w:val="20"/>
      <w:szCs w:val="24"/>
      <w:lang w:val="en-AU"/>
    </w:rPr>
  </w:style>
  <w:style w:type="character" w:customStyle="1" w:styleId="BodyTextChar">
    <w:name w:val="Body Text Char"/>
    <w:link w:val="BodyText"/>
    <w:rsid w:val="00222726"/>
    <w:rPr>
      <w:rFonts w:ascii="Arial" w:eastAsia="Times New Roman" w:hAnsi="Arial" w:cs="Arial"/>
      <w:szCs w:val="24"/>
      <w:lang w:val="en-AU"/>
    </w:rPr>
  </w:style>
  <w:style w:type="character" w:customStyle="1" w:styleId="apple-style-span">
    <w:name w:val="apple-style-span"/>
    <w:basedOn w:val="DefaultParagraphFont"/>
    <w:rsid w:val="00E1622D"/>
  </w:style>
  <w:style w:type="character" w:styleId="CommentReference">
    <w:name w:val="annotation reference"/>
    <w:uiPriority w:val="99"/>
    <w:semiHidden/>
    <w:unhideWhenUsed/>
    <w:rsid w:val="00F8637E"/>
    <w:rPr>
      <w:sz w:val="16"/>
      <w:szCs w:val="16"/>
    </w:rPr>
  </w:style>
  <w:style w:type="paragraph" w:styleId="CommentText">
    <w:name w:val="annotation text"/>
    <w:basedOn w:val="Normal"/>
    <w:link w:val="CommentTextChar"/>
    <w:uiPriority w:val="99"/>
    <w:semiHidden/>
    <w:unhideWhenUsed/>
    <w:rsid w:val="00F8637E"/>
    <w:rPr>
      <w:sz w:val="20"/>
      <w:szCs w:val="20"/>
    </w:rPr>
  </w:style>
  <w:style w:type="character" w:customStyle="1" w:styleId="CommentTextChar">
    <w:name w:val="Comment Text Char"/>
    <w:link w:val="CommentText"/>
    <w:uiPriority w:val="99"/>
    <w:semiHidden/>
    <w:rsid w:val="00F8637E"/>
    <w:rPr>
      <w:lang w:val="en-US" w:eastAsia="en-US"/>
    </w:rPr>
  </w:style>
  <w:style w:type="paragraph" w:styleId="CommentSubject">
    <w:name w:val="annotation subject"/>
    <w:basedOn w:val="CommentText"/>
    <w:next w:val="CommentText"/>
    <w:link w:val="CommentSubjectChar"/>
    <w:uiPriority w:val="99"/>
    <w:semiHidden/>
    <w:unhideWhenUsed/>
    <w:rsid w:val="00F8637E"/>
    <w:rPr>
      <w:b/>
      <w:bCs/>
    </w:rPr>
  </w:style>
  <w:style w:type="character" w:customStyle="1" w:styleId="CommentSubjectChar">
    <w:name w:val="Comment Subject Char"/>
    <w:link w:val="CommentSubject"/>
    <w:uiPriority w:val="99"/>
    <w:semiHidden/>
    <w:rsid w:val="00F8637E"/>
    <w:rPr>
      <w:b/>
      <w:bCs/>
      <w:lang w:val="en-US" w:eastAsia="en-US"/>
    </w:rPr>
  </w:style>
  <w:style w:type="paragraph" w:styleId="BalloonText">
    <w:name w:val="Balloon Text"/>
    <w:basedOn w:val="Normal"/>
    <w:link w:val="BalloonTextChar"/>
    <w:uiPriority w:val="99"/>
    <w:semiHidden/>
    <w:unhideWhenUsed/>
    <w:rsid w:val="00F8637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37E"/>
    <w:rPr>
      <w:rFonts w:ascii="Segoe UI" w:hAnsi="Segoe UI" w:cs="Segoe UI"/>
      <w:sz w:val="18"/>
      <w:szCs w:val="18"/>
      <w:lang w:val="en-US" w:eastAsia="en-US"/>
    </w:rPr>
  </w:style>
  <w:style w:type="character" w:styleId="Hyperlink">
    <w:name w:val="Hyperlink"/>
    <w:uiPriority w:val="99"/>
    <w:unhideWhenUsed/>
    <w:rsid w:val="00F8637E"/>
    <w:rPr>
      <w:color w:val="0563C1"/>
      <w:u w:val="single"/>
    </w:rPr>
  </w:style>
  <w:style w:type="paragraph" w:styleId="NormalWeb">
    <w:name w:val="Normal (Web)"/>
    <w:basedOn w:val="Normal"/>
    <w:uiPriority w:val="99"/>
    <w:semiHidden/>
    <w:unhideWhenUsed/>
    <w:rsid w:val="00F8637E"/>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204E9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5652F"/>
    <w:pPr>
      <w:tabs>
        <w:tab w:val="center" w:pos="4513"/>
        <w:tab w:val="right" w:pos="9026"/>
      </w:tabs>
    </w:pPr>
  </w:style>
  <w:style w:type="character" w:customStyle="1" w:styleId="HeaderChar">
    <w:name w:val="Header Char"/>
    <w:link w:val="Header"/>
    <w:uiPriority w:val="99"/>
    <w:rsid w:val="0005652F"/>
    <w:rPr>
      <w:sz w:val="22"/>
      <w:szCs w:val="22"/>
      <w:lang w:val="en-US" w:eastAsia="en-US"/>
    </w:rPr>
  </w:style>
  <w:style w:type="paragraph" w:styleId="Footer">
    <w:name w:val="footer"/>
    <w:basedOn w:val="Normal"/>
    <w:link w:val="FooterChar"/>
    <w:uiPriority w:val="99"/>
    <w:unhideWhenUsed/>
    <w:rsid w:val="0005652F"/>
    <w:pPr>
      <w:tabs>
        <w:tab w:val="center" w:pos="4513"/>
        <w:tab w:val="right" w:pos="9026"/>
      </w:tabs>
    </w:pPr>
  </w:style>
  <w:style w:type="character" w:customStyle="1" w:styleId="FooterChar">
    <w:name w:val="Footer Char"/>
    <w:link w:val="Footer"/>
    <w:uiPriority w:val="99"/>
    <w:rsid w:val="0005652F"/>
    <w:rPr>
      <w:sz w:val="22"/>
      <w:szCs w:val="22"/>
      <w:lang w:val="en-US" w:eastAsia="en-US"/>
    </w:rPr>
  </w:style>
  <w:style w:type="paragraph" w:styleId="Revision">
    <w:name w:val="Revision"/>
    <w:hidden/>
    <w:uiPriority w:val="99"/>
    <w:semiHidden/>
    <w:rsid w:val="002E242C"/>
    <w:rPr>
      <w:lang w:val="en-US" w:eastAsia="en-US"/>
    </w:rPr>
  </w:style>
  <w:style w:type="character" w:styleId="UnresolvedMention">
    <w:name w:val="Unresolved Mention"/>
    <w:basedOn w:val="DefaultParagraphFont"/>
    <w:uiPriority w:val="99"/>
    <w:semiHidden/>
    <w:unhideWhenUsed/>
    <w:rsid w:val="00A36EEA"/>
    <w:rPr>
      <w:color w:val="605E5C"/>
      <w:shd w:val="clear" w:color="auto" w:fill="E1DFDD"/>
    </w:rPr>
  </w:style>
  <w:style w:type="character" w:styleId="FollowedHyperlink">
    <w:name w:val="FollowedHyperlink"/>
    <w:basedOn w:val="DefaultParagraphFont"/>
    <w:uiPriority w:val="99"/>
    <w:semiHidden/>
    <w:unhideWhenUsed/>
    <w:rsid w:val="00E02178"/>
    <w:rPr>
      <w:color w:val="954F72" w:themeColor="followedHyperlink"/>
      <w:u w:val="single"/>
    </w:rPr>
  </w:style>
  <w:style w:type="paragraph" w:styleId="ListParagraph">
    <w:name w:val="List Paragraph"/>
    <w:basedOn w:val="Normal"/>
    <w:uiPriority w:val="34"/>
    <w:qFormat/>
    <w:rsid w:val="00B42D5C"/>
    <w:pPr>
      <w:ind w:left="720"/>
      <w:contextualSpacing/>
    </w:pPr>
  </w:style>
  <w:style w:type="character" w:customStyle="1" w:styleId="Heading2Char">
    <w:name w:val="Heading 2 Char"/>
    <w:basedOn w:val="DefaultParagraphFont"/>
    <w:link w:val="Heading2"/>
    <w:uiPriority w:val="9"/>
    <w:rsid w:val="00FA222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45307">
      <w:bodyDiv w:val="1"/>
      <w:marLeft w:val="0"/>
      <w:marRight w:val="0"/>
      <w:marTop w:val="0"/>
      <w:marBottom w:val="0"/>
      <w:divBdr>
        <w:top w:val="none" w:sz="0" w:space="0" w:color="auto"/>
        <w:left w:val="none" w:sz="0" w:space="0" w:color="auto"/>
        <w:bottom w:val="none" w:sz="0" w:space="0" w:color="auto"/>
        <w:right w:val="none" w:sz="0" w:space="0" w:color="auto"/>
      </w:divBdr>
    </w:div>
    <w:div w:id="1011831788">
      <w:bodyDiv w:val="1"/>
      <w:marLeft w:val="0"/>
      <w:marRight w:val="0"/>
      <w:marTop w:val="0"/>
      <w:marBottom w:val="0"/>
      <w:divBdr>
        <w:top w:val="none" w:sz="0" w:space="0" w:color="auto"/>
        <w:left w:val="none" w:sz="0" w:space="0" w:color="auto"/>
        <w:bottom w:val="none" w:sz="0" w:space="0" w:color="auto"/>
        <w:right w:val="none" w:sz="0" w:space="0" w:color="auto"/>
      </w:divBdr>
    </w:div>
    <w:div w:id="182578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zta.govt.nz/safety/what-waka-kotahi-is-doing/education-initiatives/child-restraints/using-child-restraints-in-new-zealand/" TargetMode="External"/><Relationship Id="rId13" Type="http://schemas.openxmlformats.org/officeDocument/2006/relationships/hyperlink" Target="http://education.nzta.govt.nz/guidelines/guidelines-for-assessing-road-safety-education-for-young-peopl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ducation.nzta.govt.nz/teacher-resources/school-policy-and-practices/school-traffic-safety-teams/" TargetMode="External"/><Relationship Id="rId12" Type="http://schemas.openxmlformats.org/officeDocument/2006/relationships/hyperlink" Target="https://education.nzta.govt.nz/teacher-resources/school-community-partnerships/road-safety-advice-for-famil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zta.govt.nz/teacher-resources/school-policy-and-practices/road-safety-posters-pamphlets-and-online-tool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ducation.nzta.govt.nz/resources/policy-and-practices/school-traffic-safety-team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education.govt.nz/school/health-safety-and-wellbeing/managing-risks-and-hazards-at-school/safety-and-behaviou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Links>
    <vt:vector size="36" baseType="variant">
      <vt:variant>
        <vt:i4>1376271</vt:i4>
      </vt:variant>
      <vt:variant>
        <vt:i4>15</vt:i4>
      </vt:variant>
      <vt:variant>
        <vt:i4>0</vt:i4>
      </vt:variant>
      <vt:variant>
        <vt:i4>5</vt:i4>
      </vt:variant>
      <vt:variant>
        <vt:lpwstr>http://education.nzta.govt.nz/guidelines/guidelines-for-assessing-road-safety-education-for-young-people</vt:lpwstr>
      </vt:variant>
      <vt:variant>
        <vt:lpwstr/>
      </vt:variant>
      <vt:variant>
        <vt:i4>4784232</vt:i4>
      </vt:variant>
      <vt:variant>
        <vt:i4>12</vt:i4>
      </vt:variant>
      <vt:variant>
        <vt:i4>0</vt:i4>
      </vt:variant>
      <vt:variant>
        <vt:i4>5</vt:i4>
      </vt:variant>
      <vt:variant>
        <vt:lpwstr>http://education.nzta.govt.nz/__data/assets/pdf_file/0016/7225/NTA-15726-Making-Safe-Choices-Bus-9-13-v2.pdf</vt:lpwstr>
      </vt:variant>
      <vt:variant>
        <vt:lpwstr/>
      </vt:variant>
      <vt:variant>
        <vt:i4>4390963</vt:i4>
      </vt:variant>
      <vt:variant>
        <vt:i4>9</vt:i4>
      </vt:variant>
      <vt:variant>
        <vt:i4>0</vt:i4>
      </vt:variant>
      <vt:variant>
        <vt:i4>5</vt:i4>
      </vt:variant>
      <vt:variant>
        <vt:lpwstr>http://education.nzta.govt.nz/__data/assets/pdf_file/0017/7226/NTA-15726-Making-Safe-Choices-Bus-1-8-v2a.pdf</vt:lpwstr>
      </vt:variant>
      <vt:variant>
        <vt:lpwstr/>
      </vt:variant>
      <vt:variant>
        <vt:i4>917508</vt:i4>
      </vt:variant>
      <vt:variant>
        <vt:i4>6</vt:i4>
      </vt:variant>
      <vt:variant>
        <vt:i4>0</vt:i4>
      </vt:variant>
      <vt:variant>
        <vt:i4>5</vt:i4>
      </vt:variant>
      <vt:variant>
        <vt:lpwstr>https://education.nzta.govt.nz/resources/policy-and-practices/school-traffic-safety-teams</vt:lpwstr>
      </vt:variant>
      <vt:variant>
        <vt:lpwstr/>
      </vt:variant>
      <vt:variant>
        <vt:i4>3014691</vt:i4>
      </vt:variant>
      <vt:variant>
        <vt:i4>3</vt:i4>
      </vt:variant>
      <vt:variant>
        <vt:i4>0</vt:i4>
      </vt:variant>
      <vt:variant>
        <vt:i4>5</vt:i4>
      </vt:variant>
      <vt:variant>
        <vt:lpwstr>http://www.education.govt.nz/school/running-a-school/using-school-transport/keeping-students-safe-on-school-buses/</vt:lpwstr>
      </vt:variant>
      <vt:variant>
        <vt:lpwstr/>
      </vt:variant>
      <vt:variant>
        <vt:i4>917508</vt:i4>
      </vt:variant>
      <vt:variant>
        <vt:i4>0</vt:i4>
      </vt:variant>
      <vt:variant>
        <vt:i4>0</vt:i4>
      </vt:variant>
      <vt:variant>
        <vt:i4>5</vt:i4>
      </vt:variant>
      <vt:variant>
        <vt:lpwstr>https://education.nzta.govt.nz/resources/policy-and-practices/school-traffic-safety-teams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2021-10-25T18:45:00Z</dcterms:created>
  <dcterms:modified xsi:type="dcterms:W3CDTF">2021-11-04T22:10:00Z</dcterms:modified>
</cp:coreProperties>
</file>