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EE3A" w14:textId="77777777" w:rsidR="00E1773B" w:rsidRDefault="00E1773B" w:rsidP="00A11BBB">
      <w:pPr>
        <w:rPr>
          <w:b/>
          <w:sz w:val="32"/>
          <w:szCs w:val="32"/>
          <w:u w:val="single"/>
        </w:rPr>
      </w:pPr>
      <w:bookmarkStart w:id="0" w:name="_Toc513820695"/>
      <w:bookmarkStart w:id="1" w:name="_Toc514059668"/>
      <w:bookmarkStart w:id="2" w:name="_Toc514059669"/>
    </w:p>
    <w:p w14:paraId="1D3508B4" w14:textId="77777777" w:rsidR="00E1773B" w:rsidRDefault="00E1773B" w:rsidP="00A11BBB">
      <w:pPr>
        <w:pStyle w:val="Title"/>
        <w:spacing w:before="0"/>
      </w:pPr>
      <w:r>
        <w:t>Safe speeds around schools</w:t>
      </w:r>
    </w:p>
    <w:p w14:paraId="169BAEDF" w14:textId="77777777" w:rsidR="00E1773B" w:rsidRDefault="00E1773B" w:rsidP="00A11BBB">
      <w:pPr>
        <w:pStyle w:val="Heading1"/>
        <w:spacing w:before="0"/>
      </w:pPr>
      <w:r>
        <w:t>Lesson 3: Doing our best to travel safely</w:t>
      </w:r>
    </w:p>
    <w:p w14:paraId="6D904D71" w14:textId="77777777" w:rsidR="00E1773B" w:rsidRDefault="00E1773B" w:rsidP="00A11BBB"/>
    <w:p w14:paraId="53F7DD3D" w14:textId="6CABD40E" w:rsidR="00E1773B" w:rsidRDefault="00286B61" w:rsidP="00A11BBB">
      <w:r>
        <w:rPr>
          <w:noProof/>
        </w:rPr>
        <w:drawing>
          <wp:inline distT="0" distB="0" distL="0" distR="0" wp14:anchorId="16F31D37" wp14:editId="1C5532B5">
            <wp:extent cx="5976620" cy="2317750"/>
            <wp:effectExtent l="0" t="0" r="5080" b="6350"/>
            <wp:docPr id="1799430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30770" name="Picture 17994307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6620" cy="2317750"/>
                    </a:xfrm>
                    <a:prstGeom prst="rect">
                      <a:avLst/>
                    </a:prstGeom>
                  </pic:spPr>
                </pic:pic>
              </a:graphicData>
            </a:graphic>
          </wp:inline>
        </w:drawing>
      </w:r>
    </w:p>
    <w:p w14:paraId="050216FC" w14:textId="77777777" w:rsidR="00E1773B" w:rsidRDefault="00E1773B" w:rsidP="00A11BBB">
      <w:pPr>
        <w:pStyle w:val="Heading1"/>
        <w:spacing w:before="0"/>
      </w:pPr>
      <w:r w:rsidRPr="00CB5A45">
        <w:t>Purpose</w:t>
      </w:r>
    </w:p>
    <w:p w14:paraId="69ABADA3" w14:textId="77777777" w:rsidR="00172F77" w:rsidRDefault="00E1773B" w:rsidP="00141E71">
      <w:pPr>
        <w:widowControl w:val="0"/>
        <w:rPr>
          <w:bCs/>
        </w:rPr>
      </w:pPr>
      <w:r w:rsidRPr="00CB5A45">
        <w:rPr>
          <w:bCs/>
        </w:rPr>
        <w:t xml:space="preserve">Students will: </w:t>
      </w:r>
    </w:p>
    <w:p w14:paraId="5E6F6785" w14:textId="001432C3" w:rsidR="00E1773B" w:rsidRDefault="00E1773B" w:rsidP="00172F77">
      <w:pPr>
        <w:pStyle w:val="ListParagraph"/>
        <w:widowControl w:val="0"/>
        <w:numPr>
          <w:ilvl w:val="0"/>
          <w:numId w:val="37"/>
        </w:numPr>
      </w:pPr>
      <w:r>
        <w:t>identify the hazards involved in travelling to and from their school</w:t>
      </w:r>
    </w:p>
    <w:p w14:paraId="72E349EE" w14:textId="21EC12A5" w:rsidR="00E1773B" w:rsidRDefault="00E1773B" w:rsidP="00A11BBB">
      <w:pPr>
        <w:pStyle w:val="ListParagraph"/>
        <w:numPr>
          <w:ilvl w:val="0"/>
          <w:numId w:val="37"/>
        </w:numPr>
      </w:pPr>
      <w:r>
        <w:t>plan for the safest routes and behaviours when travelling to and from school, and implement these plans in their daily commute</w:t>
      </w:r>
    </w:p>
    <w:p w14:paraId="14982FE4" w14:textId="2A163F2D" w:rsidR="00E1773B" w:rsidRDefault="00E1773B" w:rsidP="00A11BBB">
      <w:pPr>
        <w:pStyle w:val="ListParagraph"/>
        <w:numPr>
          <w:ilvl w:val="0"/>
          <w:numId w:val="37"/>
        </w:numPr>
      </w:pPr>
      <w:r>
        <w:t xml:space="preserve">design a presentation to teach others at their school about how to travel </w:t>
      </w:r>
      <w:r w:rsidR="00FA05D2">
        <w:t xml:space="preserve">safely </w:t>
      </w:r>
      <w:r>
        <w:t>to and from school.</w:t>
      </w:r>
    </w:p>
    <w:p w14:paraId="2D71FE31" w14:textId="77777777" w:rsidR="00E1773B" w:rsidRDefault="00E1773B" w:rsidP="00A11BBB">
      <w:pPr>
        <w:ind w:left="360"/>
      </w:pPr>
    </w:p>
    <w:p w14:paraId="093178C4" w14:textId="77777777" w:rsidR="00E1773B" w:rsidRPr="00CB5A45" w:rsidRDefault="00E1773B" w:rsidP="00A11BBB">
      <w:pPr>
        <w:pStyle w:val="Heading1"/>
        <w:spacing w:before="0"/>
      </w:pPr>
      <w:r w:rsidRPr="00CB5A45">
        <w:t xml:space="preserve">Resources </w:t>
      </w:r>
    </w:p>
    <w:p w14:paraId="49F2BE4F" w14:textId="015F348C" w:rsidR="00E1773B" w:rsidRDefault="009632A5" w:rsidP="006903DB">
      <w:pPr>
        <w:pStyle w:val="ListParagraph"/>
        <w:widowControl w:val="0"/>
        <w:numPr>
          <w:ilvl w:val="0"/>
          <w:numId w:val="41"/>
        </w:numPr>
      </w:pPr>
      <w:r>
        <w:t>T</w:t>
      </w:r>
      <w:r w:rsidR="00E1773B">
        <w:t>ime: 1-2 class sessions. Approx 45 min - 1.5 hours or more</w:t>
      </w:r>
      <w:r>
        <w:t>.</w:t>
      </w:r>
    </w:p>
    <w:p w14:paraId="274164D9" w14:textId="5D9F41BA" w:rsidR="00E1773B" w:rsidRDefault="009632A5" w:rsidP="006903DB">
      <w:pPr>
        <w:pStyle w:val="ListParagraph"/>
        <w:widowControl w:val="0"/>
        <w:numPr>
          <w:ilvl w:val="0"/>
          <w:numId w:val="41"/>
        </w:numPr>
      </w:pPr>
      <w:r>
        <w:t>P</w:t>
      </w:r>
      <w:r w:rsidR="00E1773B">
        <w:t>aper, art supplies</w:t>
      </w:r>
      <w:r>
        <w:t>.</w:t>
      </w:r>
      <w:r w:rsidR="00E1773B">
        <w:t xml:space="preserve"> </w:t>
      </w:r>
    </w:p>
    <w:p w14:paraId="12C69621" w14:textId="7549405B" w:rsidR="00E1773B" w:rsidRDefault="009632A5" w:rsidP="006903DB">
      <w:pPr>
        <w:pStyle w:val="ListParagraph"/>
        <w:widowControl w:val="0"/>
        <w:numPr>
          <w:ilvl w:val="0"/>
          <w:numId w:val="41"/>
        </w:numPr>
      </w:pPr>
      <w:r>
        <w:t>A</w:t>
      </w:r>
      <w:r w:rsidR="00E1773B">
        <w:t>ccess to Google Maps - perhaps pre-printed maps of the area</w:t>
      </w:r>
      <w:r>
        <w:t>.</w:t>
      </w:r>
    </w:p>
    <w:p w14:paraId="677A1EEE" w14:textId="615E605A" w:rsidR="00E1773B" w:rsidRDefault="009632A5" w:rsidP="006903DB">
      <w:pPr>
        <w:pStyle w:val="ListParagraph"/>
        <w:widowControl w:val="0"/>
        <w:numPr>
          <w:ilvl w:val="0"/>
          <w:numId w:val="41"/>
        </w:numPr>
      </w:pPr>
      <w:r>
        <w:t>S</w:t>
      </w:r>
      <w:r w:rsidR="00E1773B">
        <w:t>chool maps</w:t>
      </w:r>
      <w:r>
        <w:t>.</w:t>
      </w:r>
    </w:p>
    <w:p w14:paraId="530175BA" w14:textId="216C3E06" w:rsidR="00E1773B" w:rsidRDefault="009632A5" w:rsidP="006903DB">
      <w:pPr>
        <w:pStyle w:val="ListParagraph"/>
        <w:numPr>
          <w:ilvl w:val="0"/>
          <w:numId w:val="41"/>
        </w:numPr>
      </w:pPr>
      <w:r>
        <w:t>D</w:t>
      </w:r>
      <w:r w:rsidR="00E1773B">
        <w:t>igital devices if a digital option for presentation is selected.</w:t>
      </w:r>
    </w:p>
    <w:p w14:paraId="7A0E39E2" w14:textId="77777777" w:rsidR="00E1773B" w:rsidRDefault="00E1773B" w:rsidP="00A11BBB"/>
    <w:p w14:paraId="0ECF80BA" w14:textId="77777777" w:rsidR="00E1773B" w:rsidRPr="00CB5A45" w:rsidRDefault="00E1773B" w:rsidP="00A11BBB">
      <w:pPr>
        <w:pStyle w:val="Heading1"/>
        <w:spacing w:before="0"/>
      </w:pPr>
      <w:proofErr w:type="spellStart"/>
      <w:r w:rsidRPr="00CB5A45">
        <w:t>Matauranga</w:t>
      </w:r>
      <w:proofErr w:type="spellEnd"/>
      <w:r w:rsidRPr="00CB5A45">
        <w:t xml:space="preserve"> Māori</w:t>
      </w:r>
    </w:p>
    <w:p w14:paraId="498A0928" w14:textId="77777777" w:rsidR="00E1773B" w:rsidRDefault="00E1773B" w:rsidP="00A11BBB">
      <w:pPr>
        <w:widowControl w:val="0"/>
      </w:pPr>
      <w:proofErr w:type="spellStart"/>
      <w:r>
        <w:t>Kaitiakitanga</w:t>
      </w:r>
      <w:proofErr w:type="spellEnd"/>
      <w:r>
        <w:t xml:space="preserve">: guardianship, stewardship. </w:t>
      </w:r>
    </w:p>
    <w:p w14:paraId="4F8E161A" w14:textId="77777777" w:rsidR="00E1773B" w:rsidRDefault="00E1773B" w:rsidP="00A11BBB">
      <w:pPr>
        <w:widowControl w:val="0"/>
      </w:pPr>
      <w:r>
        <w:t xml:space="preserve">This unit of work is strongly connected to the Māori concept of </w:t>
      </w:r>
      <w:proofErr w:type="spellStart"/>
      <w:r>
        <w:t>kaitiakitanga</w:t>
      </w:r>
      <w:proofErr w:type="spellEnd"/>
      <w:r>
        <w:t>, that we are seeking to protect our people, our community and ourselves. How the designers of the roads are acting as kaitiaki, and how we can be kaitiaki are great ways to frame conversations within and outside of these lessons.</w:t>
      </w:r>
    </w:p>
    <w:p w14:paraId="18F2C3BB" w14:textId="43527179" w:rsidR="00E1773B" w:rsidRDefault="00E1773B" w:rsidP="00A11BBB">
      <w:pPr>
        <w:widowControl w:val="0"/>
      </w:pPr>
      <w:r>
        <w:t xml:space="preserve">Te </w:t>
      </w:r>
      <w:r w:rsidR="00BE4314">
        <w:t>r</w:t>
      </w:r>
      <w:r>
        <w:t xml:space="preserve">eo Māori </w:t>
      </w:r>
      <w:r w:rsidR="00FB391C">
        <w:t>v</w:t>
      </w:r>
      <w:r>
        <w:t>ocabulary to include:</w:t>
      </w:r>
    </w:p>
    <w:p w14:paraId="344BA012" w14:textId="77777777" w:rsidR="00E1773B" w:rsidRDefault="00E1773B" w:rsidP="00A11BBB">
      <w:pPr>
        <w:pStyle w:val="ListParagraph"/>
        <w:widowControl w:val="0"/>
        <w:numPr>
          <w:ilvl w:val="0"/>
          <w:numId w:val="38"/>
        </w:numPr>
      </w:pPr>
      <w:r>
        <w:t>Waka: vehicle</w:t>
      </w:r>
    </w:p>
    <w:p w14:paraId="5448A2C9" w14:textId="77777777" w:rsidR="00E1773B" w:rsidRDefault="00E1773B" w:rsidP="00A11BBB">
      <w:pPr>
        <w:pStyle w:val="ListParagraph"/>
        <w:widowControl w:val="0"/>
        <w:numPr>
          <w:ilvl w:val="0"/>
          <w:numId w:val="38"/>
        </w:numPr>
      </w:pPr>
      <w:r>
        <w:t>Ara: road or path</w:t>
      </w:r>
    </w:p>
    <w:p w14:paraId="0199E778" w14:textId="77777777" w:rsidR="00E1773B" w:rsidRDefault="00E1773B" w:rsidP="00A11BBB">
      <w:pPr>
        <w:pStyle w:val="ListParagraph"/>
        <w:widowControl w:val="0"/>
        <w:numPr>
          <w:ilvl w:val="0"/>
          <w:numId w:val="38"/>
        </w:numPr>
      </w:pPr>
      <w:r>
        <w:t>Hīkoi: to walk</w:t>
      </w:r>
    </w:p>
    <w:p w14:paraId="08519008" w14:textId="77777777" w:rsidR="00E1773B" w:rsidRDefault="00E1773B" w:rsidP="00A11BBB">
      <w:pPr>
        <w:pStyle w:val="ListParagraph"/>
        <w:widowControl w:val="0"/>
        <w:numPr>
          <w:ilvl w:val="0"/>
          <w:numId w:val="38"/>
        </w:numPr>
      </w:pPr>
      <w:proofErr w:type="spellStart"/>
      <w:r>
        <w:lastRenderedPageBreak/>
        <w:t>Tangata</w:t>
      </w:r>
      <w:proofErr w:type="spellEnd"/>
      <w:r>
        <w:t xml:space="preserve"> </w:t>
      </w:r>
      <w:proofErr w:type="spellStart"/>
      <w:r>
        <w:t>hīkoi</w:t>
      </w:r>
      <w:proofErr w:type="spellEnd"/>
      <w:r>
        <w:t>: walker, pedestrian</w:t>
      </w:r>
    </w:p>
    <w:p w14:paraId="3C0F478B" w14:textId="77777777" w:rsidR="00E1773B" w:rsidRDefault="00E1773B" w:rsidP="00A11BBB">
      <w:pPr>
        <w:pStyle w:val="ListParagraph"/>
        <w:widowControl w:val="0"/>
        <w:numPr>
          <w:ilvl w:val="0"/>
          <w:numId w:val="38"/>
        </w:numPr>
      </w:pPr>
      <w:r>
        <w:t>Tohu: sign</w:t>
      </w:r>
    </w:p>
    <w:p w14:paraId="31386D29" w14:textId="77777777" w:rsidR="00E1773B" w:rsidRDefault="00E1773B" w:rsidP="00A11BBB">
      <w:pPr>
        <w:pStyle w:val="ListParagraph"/>
        <w:widowControl w:val="0"/>
        <w:numPr>
          <w:ilvl w:val="0"/>
          <w:numId w:val="38"/>
        </w:numPr>
      </w:pPr>
      <w:proofErr w:type="spellStart"/>
      <w:r>
        <w:t>Kaitaraiwa</w:t>
      </w:r>
      <w:proofErr w:type="spellEnd"/>
      <w:r>
        <w:t>: driver</w:t>
      </w:r>
    </w:p>
    <w:p w14:paraId="5CC08EF7" w14:textId="77777777" w:rsidR="00E1773B" w:rsidRDefault="00E1773B" w:rsidP="00A11BBB">
      <w:pPr>
        <w:pStyle w:val="ListParagraph"/>
        <w:widowControl w:val="0"/>
        <w:numPr>
          <w:ilvl w:val="0"/>
          <w:numId w:val="38"/>
        </w:numPr>
      </w:pPr>
      <w:proofErr w:type="spellStart"/>
      <w:r>
        <w:t>Marutau</w:t>
      </w:r>
      <w:proofErr w:type="spellEnd"/>
      <w:r>
        <w:t>: safety, to be safe</w:t>
      </w:r>
    </w:p>
    <w:p w14:paraId="62398819" w14:textId="77777777" w:rsidR="00E1773B" w:rsidRDefault="00E1773B" w:rsidP="00A11BBB">
      <w:pPr>
        <w:pStyle w:val="ListParagraph"/>
        <w:widowControl w:val="0"/>
        <w:numPr>
          <w:ilvl w:val="0"/>
          <w:numId w:val="38"/>
        </w:numPr>
      </w:pPr>
      <w:proofErr w:type="spellStart"/>
      <w:r>
        <w:t>Pahikara</w:t>
      </w:r>
      <w:proofErr w:type="spellEnd"/>
      <w:r>
        <w:t>: bicycle</w:t>
      </w:r>
    </w:p>
    <w:p w14:paraId="54271646" w14:textId="77777777" w:rsidR="00E1773B" w:rsidRDefault="00E1773B" w:rsidP="00A11BBB">
      <w:pPr>
        <w:pStyle w:val="ListParagraph"/>
        <w:widowControl w:val="0"/>
        <w:numPr>
          <w:ilvl w:val="0"/>
          <w:numId w:val="38"/>
        </w:numPr>
      </w:pPr>
      <w:proofErr w:type="spellStart"/>
      <w:r>
        <w:t>Kaieke</w:t>
      </w:r>
      <w:proofErr w:type="spellEnd"/>
      <w:r>
        <w:t xml:space="preserve"> </w:t>
      </w:r>
      <w:proofErr w:type="spellStart"/>
      <w:r>
        <w:t>pahikara</w:t>
      </w:r>
      <w:proofErr w:type="spellEnd"/>
      <w:r>
        <w:t>: cyclist</w:t>
      </w:r>
    </w:p>
    <w:p w14:paraId="7A8E6A8C" w14:textId="77777777" w:rsidR="00E1773B" w:rsidRDefault="00E1773B" w:rsidP="00A11BBB">
      <w:pPr>
        <w:pStyle w:val="ListParagraph"/>
        <w:widowControl w:val="0"/>
        <w:numPr>
          <w:ilvl w:val="0"/>
          <w:numId w:val="38"/>
        </w:numPr>
      </w:pPr>
      <w:proofErr w:type="spellStart"/>
      <w:r>
        <w:t>Kutarere</w:t>
      </w:r>
      <w:proofErr w:type="spellEnd"/>
      <w:r>
        <w:t>: scooter</w:t>
      </w:r>
    </w:p>
    <w:p w14:paraId="449A6502" w14:textId="77777777" w:rsidR="00E1773B" w:rsidRDefault="00E1773B" w:rsidP="00A11BBB">
      <w:pPr>
        <w:pStyle w:val="ListParagraph"/>
        <w:widowControl w:val="0"/>
        <w:numPr>
          <w:ilvl w:val="0"/>
          <w:numId w:val="38"/>
        </w:numPr>
      </w:pPr>
      <w:proofErr w:type="spellStart"/>
      <w:r>
        <w:t>Mapi</w:t>
      </w:r>
      <w:proofErr w:type="spellEnd"/>
      <w:r>
        <w:t>: map</w:t>
      </w:r>
    </w:p>
    <w:p w14:paraId="7221EA25" w14:textId="2C197905" w:rsidR="00E1773B" w:rsidRDefault="00E1773B" w:rsidP="00A11BBB">
      <w:pPr>
        <w:pStyle w:val="ListParagraph"/>
        <w:widowControl w:val="0"/>
        <w:numPr>
          <w:ilvl w:val="0"/>
          <w:numId w:val="38"/>
        </w:numPr>
      </w:pPr>
      <w:r>
        <w:t>Matep</w:t>
      </w:r>
      <w:r w:rsidRPr="00474EAC">
        <w:rPr>
          <w:lang w:val="mi-NZ"/>
        </w:rPr>
        <w:t>ā: hazard</w:t>
      </w:r>
      <w:r w:rsidR="005D2CA0">
        <w:rPr>
          <w:lang w:val="mi-NZ"/>
        </w:rPr>
        <w:t>.</w:t>
      </w:r>
    </w:p>
    <w:p w14:paraId="6CF26FC1" w14:textId="77777777" w:rsidR="00E1773B" w:rsidRDefault="00E1773B" w:rsidP="00A11BBB">
      <w:pPr>
        <w:widowControl w:val="0"/>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515"/>
      </w:tblGrid>
      <w:tr w:rsidR="00E1773B" w14:paraId="603C332F" w14:textId="77777777" w:rsidTr="00EA10F4">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62B76" w14:textId="77777777" w:rsidR="00E1773B" w:rsidRDefault="00E1773B" w:rsidP="00A11BBB">
            <w:pPr>
              <w:widowControl w:val="0"/>
              <w:jc w:val="center"/>
              <w:rPr>
                <w:b/>
              </w:rPr>
            </w:pPr>
            <w:r>
              <w:rPr>
                <w:b/>
              </w:rPr>
              <w:t>Steps</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E1A86" w14:textId="77777777" w:rsidR="00E1773B" w:rsidRDefault="00E1773B" w:rsidP="00A11BBB">
            <w:pPr>
              <w:widowControl w:val="0"/>
              <w:jc w:val="center"/>
              <w:rPr>
                <w:b/>
              </w:rPr>
            </w:pPr>
            <w:r>
              <w:rPr>
                <w:b/>
              </w:rPr>
              <w:t>Adaptations for different levels</w:t>
            </w:r>
          </w:p>
        </w:tc>
      </w:tr>
      <w:tr w:rsidR="00E1773B" w14:paraId="413CD64F" w14:textId="77777777" w:rsidTr="00EA10F4">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A48E0" w14:textId="77777777" w:rsidR="00E1773B" w:rsidRDefault="00E1773B" w:rsidP="00A11BBB">
            <w:pPr>
              <w:widowControl w:val="0"/>
            </w:pPr>
            <w:r>
              <w:t>Using a map, students plot out their route to school.</w:t>
            </w:r>
          </w:p>
          <w:p w14:paraId="768A855A" w14:textId="77777777" w:rsidR="00E1773B" w:rsidRDefault="00E1773B" w:rsidP="00A11BBB">
            <w:pPr>
              <w:widowControl w:val="0"/>
              <w:numPr>
                <w:ilvl w:val="0"/>
                <w:numId w:val="33"/>
              </w:numPr>
            </w:pPr>
            <w:r>
              <w:t xml:space="preserve">This task can be done individually, as each person’s route is different, or can be done in groups based on those who use a similar transport method. </w:t>
            </w:r>
          </w:p>
          <w:p w14:paraId="3B2AC595" w14:textId="77777777" w:rsidR="00E1773B" w:rsidRDefault="00E1773B" w:rsidP="00A11BBB">
            <w:pPr>
              <w:widowControl w:val="0"/>
              <w:numPr>
                <w:ilvl w:val="0"/>
                <w:numId w:val="33"/>
              </w:numPr>
            </w:pPr>
            <w:r>
              <w:t>Maps can start at home, or they may start close to school such as where they are dropped off by car, a few blocks away on the bus etc.</w:t>
            </w:r>
          </w:p>
          <w:p w14:paraId="6C18337F" w14:textId="77777777" w:rsidR="00B471AD" w:rsidRDefault="00B471AD" w:rsidP="00B471AD">
            <w:pPr>
              <w:widowControl w:val="0"/>
            </w:pPr>
          </w:p>
          <w:p w14:paraId="72EAB094" w14:textId="77777777" w:rsidR="00E1773B" w:rsidRDefault="00E1773B" w:rsidP="00A11BBB">
            <w:pPr>
              <w:widowControl w:val="0"/>
              <w:numPr>
                <w:ilvl w:val="0"/>
                <w:numId w:val="33"/>
              </w:numPr>
            </w:pPr>
            <w:r>
              <w:t>The point here is for their map to represent all the modes of transport they take and some of the hazards along the way. Accuracy is less important.</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51A99" w14:textId="77777777" w:rsidR="00E1773B" w:rsidRPr="00D83703" w:rsidRDefault="00E1773B" w:rsidP="00A11BBB">
            <w:pPr>
              <w:widowControl w:val="0"/>
            </w:pPr>
            <w:r w:rsidRPr="00D83703">
              <w:rPr>
                <w:b/>
                <w:bCs/>
              </w:rPr>
              <w:t>Y</w:t>
            </w:r>
            <w:r>
              <w:rPr>
                <w:b/>
                <w:bCs/>
              </w:rPr>
              <w:t xml:space="preserve">ears </w:t>
            </w:r>
            <w:r w:rsidRPr="00D83703">
              <w:rPr>
                <w:b/>
                <w:bCs/>
              </w:rPr>
              <w:t>1-3</w:t>
            </w:r>
            <w:r w:rsidRPr="00D83703">
              <w:t xml:space="preserve"> </w:t>
            </w:r>
          </w:p>
          <w:p w14:paraId="7D5A2ABB" w14:textId="77777777" w:rsidR="00E1773B" w:rsidRDefault="00E1773B" w:rsidP="00A11BBB">
            <w:pPr>
              <w:widowControl w:val="0"/>
            </w:pPr>
            <w:r>
              <w:t xml:space="preserve">Maps here can be very simple and do not have to be accurate at all. This could simply be a list of the steps they take to get to school. </w:t>
            </w:r>
          </w:p>
          <w:p w14:paraId="07264F42" w14:textId="77777777" w:rsidR="00E1773B" w:rsidRDefault="00E1773B" w:rsidP="00A11BBB">
            <w:pPr>
              <w:widowControl w:val="0"/>
            </w:pPr>
            <w:r>
              <w:t>Alternatively, a school map could be printed out and marked with a picture of a bus where the buses drop off, a picture of the car parks where they are dropped off in cars, a picture of the scooter rack where students put their scooters after scooting to school. Students can choose which they do.</w:t>
            </w:r>
          </w:p>
          <w:p w14:paraId="236912B6" w14:textId="77777777" w:rsidR="00E1773B" w:rsidRPr="00D83703" w:rsidRDefault="00E1773B" w:rsidP="00A11BBB">
            <w:pPr>
              <w:widowControl w:val="0"/>
              <w:rPr>
                <w:b/>
                <w:bCs/>
              </w:rPr>
            </w:pPr>
            <w:r w:rsidRPr="00D83703">
              <w:rPr>
                <w:b/>
                <w:bCs/>
              </w:rPr>
              <w:t>Y</w:t>
            </w:r>
            <w:r>
              <w:rPr>
                <w:b/>
                <w:bCs/>
              </w:rPr>
              <w:t xml:space="preserve">ears </w:t>
            </w:r>
            <w:r w:rsidRPr="00D83703">
              <w:rPr>
                <w:b/>
                <w:bCs/>
              </w:rPr>
              <w:t>4-6</w:t>
            </w:r>
          </w:p>
          <w:p w14:paraId="10FF9355" w14:textId="77777777" w:rsidR="00E1773B" w:rsidRDefault="00E1773B" w:rsidP="00A11BBB">
            <w:pPr>
              <w:widowControl w:val="0"/>
            </w:pPr>
            <w:r>
              <w:t xml:space="preserve">Students can take a map of the school and surrounding area and annotate their mode and route of travel. </w:t>
            </w:r>
          </w:p>
          <w:p w14:paraId="37C3D4BC" w14:textId="77777777" w:rsidR="00E1773B" w:rsidRDefault="00E1773B" w:rsidP="00A11BBB">
            <w:pPr>
              <w:widowControl w:val="0"/>
            </w:pPr>
            <w:r>
              <w:t>The route may not start at home, but will be representative of their journey, and accurate within the short distance surrounding the school covered by the map.</w:t>
            </w:r>
          </w:p>
          <w:p w14:paraId="6EC4F441" w14:textId="77777777" w:rsidR="00E1773B" w:rsidRDefault="00E1773B" w:rsidP="00A11BBB">
            <w:pPr>
              <w:widowControl w:val="0"/>
            </w:pPr>
          </w:p>
          <w:p w14:paraId="14DB5827" w14:textId="77777777" w:rsidR="00E1773B" w:rsidRPr="00D83703" w:rsidRDefault="00E1773B" w:rsidP="00A11BBB">
            <w:pPr>
              <w:widowControl w:val="0"/>
              <w:rPr>
                <w:b/>
                <w:bCs/>
              </w:rPr>
            </w:pPr>
            <w:r w:rsidRPr="00D83703">
              <w:rPr>
                <w:b/>
                <w:bCs/>
              </w:rPr>
              <w:t>Y</w:t>
            </w:r>
            <w:r>
              <w:rPr>
                <w:b/>
                <w:bCs/>
              </w:rPr>
              <w:t xml:space="preserve">ears </w:t>
            </w:r>
            <w:r w:rsidRPr="00D83703">
              <w:rPr>
                <w:b/>
                <w:bCs/>
              </w:rPr>
              <w:t>7-8</w:t>
            </w:r>
          </w:p>
          <w:p w14:paraId="3DD1916E" w14:textId="77777777" w:rsidR="00E1773B" w:rsidRDefault="00E1773B" w:rsidP="00A11BBB">
            <w:pPr>
              <w:widowControl w:val="0"/>
            </w:pPr>
            <w:r>
              <w:t xml:space="preserve">Students can use Google Maps to annotate their exact route to school. They can start by searching directions to their house by public transport, car, walking or cycling (all are options on Google Maps). These can be screenshotted or printed out and modified as needed to represent the route they take to school. </w:t>
            </w:r>
          </w:p>
          <w:p w14:paraId="2BC50AD2" w14:textId="5268F408" w:rsidR="00E1773B" w:rsidRDefault="00E1773B" w:rsidP="00A11BBB">
            <w:pPr>
              <w:widowControl w:val="0"/>
              <w:rPr>
                <w:u w:val="single"/>
              </w:rPr>
            </w:pPr>
            <w:r>
              <w:t>They should annotate what method of transport they are using at different points if and where it changes. (</w:t>
            </w:r>
            <w:r w:rsidR="00974C5D">
              <w:t>e.g.</w:t>
            </w:r>
            <w:r>
              <w:t xml:space="preserve"> I take my scooter 5 minutes to the bus stop, take the bus, and then walk 3 minutes from the bus stop to my classroom.)</w:t>
            </w:r>
          </w:p>
        </w:tc>
      </w:tr>
      <w:tr w:rsidR="00E1773B" w14:paraId="79045BA9" w14:textId="77777777" w:rsidTr="00EA10F4">
        <w:trPr>
          <w:trHeight w:val="420"/>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65B21" w14:textId="28E42A57" w:rsidR="00E1773B" w:rsidRDefault="00E1773B" w:rsidP="00A11BBB">
            <w:pPr>
              <w:widowControl w:val="0"/>
            </w:pPr>
            <w:r>
              <w:lastRenderedPageBreak/>
              <w:t>Students annotate the map with possible hazards</w:t>
            </w:r>
            <w:r w:rsidR="0011124B">
              <w:t>.</w:t>
            </w:r>
          </w:p>
          <w:p w14:paraId="6712F74C" w14:textId="77777777" w:rsidR="00E1773B" w:rsidRDefault="00E1773B" w:rsidP="00A11BBB">
            <w:pPr>
              <w:widowControl w:val="0"/>
              <w:numPr>
                <w:ilvl w:val="0"/>
                <w:numId w:val="34"/>
              </w:numPr>
            </w:pPr>
            <w:r>
              <w:t>Hazards are everywhere, even walking down the road. How can we make it safer? Where might safe speeds make a difference? See what students come up with.</w:t>
            </w:r>
          </w:p>
          <w:p w14:paraId="5DA6178B" w14:textId="77777777" w:rsidR="00E1773B" w:rsidRDefault="00E1773B" w:rsidP="00A11BBB">
            <w:pPr>
              <w:widowControl w:val="0"/>
              <w:numPr>
                <w:ilvl w:val="0"/>
                <w:numId w:val="34"/>
              </w:numPr>
            </w:pPr>
            <w:r>
              <w:t>If they need additional guidance, you may wish to scaffold students' thinking. They could list one hazard for each mode of transport they take, each time they cross a road, etc.</w:t>
            </w:r>
          </w:p>
        </w:tc>
        <w:tc>
          <w:tcPr>
            <w:tcW w:w="451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20FC7" w14:textId="77777777" w:rsidR="00E1773B" w:rsidRPr="00D83703" w:rsidRDefault="00E1773B" w:rsidP="00A11BBB">
            <w:pPr>
              <w:widowControl w:val="0"/>
            </w:pPr>
            <w:r w:rsidRPr="00D83703">
              <w:rPr>
                <w:b/>
                <w:bCs/>
              </w:rPr>
              <w:t>Y</w:t>
            </w:r>
            <w:r>
              <w:rPr>
                <w:b/>
                <w:bCs/>
              </w:rPr>
              <w:t xml:space="preserve">ears </w:t>
            </w:r>
            <w:r w:rsidRPr="00D83703">
              <w:rPr>
                <w:b/>
                <w:bCs/>
              </w:rPr>
              <w:t>1-3</w:t>
            </w:r>
            <w:r w:rsidRPr="00D83703">
              <w:t xml:space="preserve"> </w:t>
            </w:r>
          </w:p>
          <w:p w14:paraId="46842ECB" w14:textId="77777777" w:rsidR="00E1773B" w:rsidRDefault="00E1773B" w:rsidP="00A11BBB">
            <w:pPr>
              <w:widowControl w:val="0"/>
            </w:pPr>
            <w:r>
              <w:t xml:space="preserve">Students may include 2-3 simple safety messages such as looking both ways before you cross the road, wearing your seatbelt on the bus etc. </w:t>
            </w:r>
          </w:p>
          <w:p w14:paraId="5803F1FE" w14:textId="77777777" w:rsidR="00E1773B" w:rsidRDefault="00E1773B" w:rsidP="00A11BBB">
            <w:pPr>
              <w:widowControl w:val="0"/>
            </w:pPr>
          </w:p>
          <w:p w14:paraId="2A678BB8" w14:textId="77777777" w:rsidR="00E1773B" w:rsidRPr="00D83703" w:rsidRDefault="00E1773B" w:rsidP="00A11BBB">
            <w:pPr>
              <w:widowControl w:val="0"/>
              <w:rPr>
                <w:b/>
                <w:bCs/>
              </w:rPr>
            </w:pPr>
            <w:r w:rsidRPr="00D83703">
              <w:rPr>
                <w:b/>
                <w:bCs/>
              </w:rPr>
              <w:t>Y</w:t>
            </w:r>
            <w:r>
              <w:rPr>
                <w:b/>
                <w:bCs/>
              </w:rPr>
              <w:t xml:space="preserve">ears </w:t>
            </w:r>
            <w:r w:rsidRPr="00D83703">
              <w:rPr>
                <w:b/>
                <w:bCs/>
              </w:rPr>
              <w:t>4-6</w:t>
            </w:r>
          </w:p>
          <w:p w14:paraId="6167E1A4" w14:textId="2710E1AD" w:rsidR="00E1773B" w:rsidRDefault="00E1773B" w:rsidP="00A11BBB">
            <w:pPr>
              <w:widowControl w:val="0"/>
            </w:pPr>
            <w:r>
              <w:t>Students can think of location-specific safety messages that will apply to other students at the school (</w:t>
            </w:r>
            <w:r w:rsidR="00974C5D">
              <w:t>e.g.</w:t>
            </w:r>
            <w:r>
              <w:t xml:space="preserve"> at the crossing by the dairy, make sure you wait for the cars to stop before you cross).</w:t>
            </w:r>
          </w:p>
          <w:p w14:paraId="69483B93" w14:textId="77777777" w:rsidR="00E1773B" w:rsidRDefault="00E1773B" w:rsidP="00A11BBB">
            <w:pPr>
              <w:widowControl w:val="0"/>
            </w:pPr>
            <w:r>
              <w:t>They can also discuss which roads could have lower speed limits to help them travel safely.</w:t>
            </w:r>
          </w:p>
          <w:p w14:paraId="13225EEE" w14:textId="77777777" w:rsidR="00E1773B" w:rsidRDefault="00E1773B" w:rsidP="00A11BBB">
            <w:pPr>
              <w:widowControl w:val="0"/>
            </w:pPr>
          </w:p>
          <w:p w14:paraId="28A092D9" w14:textId="77777777" w:rsidR="00E1773B" w:rsidRPr="00D83703" w:rsidRDefault="00E1773B" w:rsidP="00A11BBB">
            <w:pPr>
              <w:widowControl w:val="0"/>
              <w:rPr>
                <w:b/>
                <w:bCs/>
              </w:rPr>
            </w:pPr>
            <w:r w:rsidRPr="00D83703">
              <w:rPr>
                <w:b/>
                <w:bCs/>
              </w:rPr>
              <w:t>Y</w:t>
            </w:r>
            <w:r>
              <w:rPr>
                <w:b/>
                <w:bCs/>
              </w:rPr>
              <w:t xml:space="preserve">ears </w:t>
            </w:r>
            <w:r w:rsidRPr="00D83703">
              <w:rPr>
                <w:b/>
                <w:bCs/>
              </w:rPr>
              <w:t>7-8</w:t>
            </w:r>
          </w:p>
          <w:p w14:paraId="332E6620" w14:textId="18F53ADB" w:rsidR="00E1773B" w:rsidRDefault="00E1773B" w:rsidP="00A11BBB">
            <w:pPr>
              <w:widowControl w:val="0"/>
            </w:pPr>
            <w:r>
              <w:t>Students can think of location-specific safety messages that will apply to other students at the school, and reasons for the hazard and solution (</w:t>
            </w:r>
            <w:r w:rsidR="00974C5D">
              <w:t>e.g.</w:t>
            </w:r>
            <w:r>
              <w:t xml:space="preserve"> at the crossing by the dairy, make sure you wait for the cars to stop before you cross and if they don’t see you they might not have time to stop. If you make sure they stop first, you know they have seen you and it is safe).</w:t>
            </w:r>
          </w:p>
          <w:p w14:paraId="07844980" w14:textId="368F98FD" w:rsidR="00E1773B" w:rsidRDefault="00E1773B" w:rsidP="00A75D1F">
            <w:pPr>
              <w:widowControl w:val="0"/>
              <w:rPr>
                <w:u w:val="single"/>
              </w:rPr>
            </w:pPr>
            <w:r>
              <w:t>They can also discuss which roads could have lower speed limits to help them travel safely, giving an explanation based on their map annotations and recalling what they learned in Lesson 2 about higher speeds and reaction times and the impact of crashes.</w:t>
            </w:r>
          </w:p>
        </w:tc>
      </w:tr>
      <w:tr w:rsidR="00E1773B" w14:paraId="3631B6B5" w14:textId="77777777" w:rsidTr="00EA10F4">
        <w:trPr>
          <w:trHeight w:val="420"/>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D4A05" w14:textId="54390706" w:rsidR="00E1773B" w:rsidRDefault="00E1773B" w:rsidP="00A11BBB">
            <w:pPr>
              <w:widowControl w:val="0"/>
            </w:pPr>
            <w:r>
              <w:t>Hazards are annotated with suggested actions</w:t>
            </w:r>
            <w:r w:rsidR="0011124B">
              <w:t>.</w:t>
            </w:r>
          </w:p>
          <w:p w14:paraId="454D83BF" w14:textId="77777777" w:rsidR="00E1773B" w:rsidRDefault="00E1773B" w:rsidP="00A11BBB">
            <w:pPr>
              <w:widowControl w:val="0"/>
              <w:numPr>
                <w:ilvl w:val="0"/>
                <w:numId w:val="35"/>
              </w:numPr>
            </w:pPr>
            <w:r>
              <w:t>These can be quite simple, such as wearing your seatbelt, waiting for the bus to stop completely before moving forward to get on, waiting for cars to stop completely before crossing the road at the pedestrian crossing, etc.</w:t>
            </w:r>
          </w:p>
          <w:p w14:paraId="49C41FBC" w14:textId="77777777" w:rsidR="00E1773B" w:rsidRDefault="00E1773B" w:rsidP="00A11BBB">
            <w:pPr>
              <w:widowControl w:val="0"/>
              <w:numPr>
                <w:ilvl w:val="0"/>
                <w:numId w:val="35"/>
              </w:numPr>
            </w:pPr>
            <w:r>
              <w:t>These may also include what you can do to help others, like reminding them to look both ways before crossing the road, or setting a good example for other students.</w:t>
            </w:r>
          </w:p>
          <w:p w14:paraId="040257FA" w14:textId="77777777" w:rsidR="00E1773B" w:rsidRDefault="00E1773B" w:rsidP="00A11BBB">
            <w:pPr>
              <w:widowControl w:val="0"/>
              <w:numPr>
                <w:ilvl w:val="0"/>
                <w:numId w:val="35"/>
              </w:numPr>
            </w:pPr>
            <w:r>
              <w:t>Students could also mark in their ideas about where they think safe speed limits would help them on their journey.</w:t>
            </w:r>
          </w:p>
        </w:tc>
        <w:tc>
          <w:tcPr>
            <w:tcW w:w="4515" w:type="dxa"/>
            <w:vMerge/>
            <w:tcBorders>
              <w:top w:val="single" w:sz="8" w:space="0" w:color="000000"/>
              <w:left w:val="single" w:sz="8" w:space="0" w:color="000000"/>
              <w:bottom w:val="single" w:sz="8" w:space="0" w:color="000000"/>
              <w:right w:val="single" w:sz="8" w:space="0" w:color="000000"/>
            </w:tcBorders>
            <w:vAlign w:val="center"/>
            <w:hideMark/>
          </w:tcPr>
          <w:p w14:paraId="68F5BBC7" w14:textId="77777777" w:rsidR="00E1773B" w:rsidRDefault="00E1773B" w:rsidP="00A11BBB">
            <w:pPr>
              <w:rPr>
                <w:u w:val="single"/>
              </w:rPr>
            </w:pPr>
          </w:p>
        </w:tc>
      </w:tr>
      <w:tr w:rsidR="00E1773B" w14:paraId="3B95D4AE" w14:textId="77777777" w:rsidTr="00EA10F4">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B096F" w14:textId="14660540" w:rsidR="00E1773B" w:rsidRDefault="00E1773B" w:rsidP="00A11BBB">
            <w:pPr>
              <w:widowControl w:val="0"/>
            </w:pPr>
            <w:r>
              <w:t>Elements of the map presented in various way</w:t>
            </w:r>
            <w:r w:rsidR="0011124B">
              <w:t>s – drawn</w:t>
            </w:r>
            <w:r>
              <w:t>, digital interactive, video series, slideshow.</w:t>
            </w:r>
          </w:p>
          <w:p w14:paraId="6FE5AC55" w14:textId="77777777" w:rsidR="00E1773B" w:rsidRDefault="00E1773B" w:rsidP="00A11BBB">
            <w:pPr>
              <w:widowControl w:val="0"/>
              <w:numPr>
                <w:ilvl w:val="0"/>
                <w:numId w:val="36"/>
              </w:numPr>
            </w:pPr>
            <w:r>
              <w:t>The objective here is for students to share their learning with others, with safety messages specific to the school.</w:t>
            </w:r>
          </w:p>
          <w:p w14:paraId="59111DE2" w14:textId="77777777" w:rsidR="00E1773B" w:rsidRDefault="00E1773B" w:rsidP="00A11BBB">
            <w:pPr>
              <w:widowControl w:val="0"/>
              <w:numPr>
                <w:ilvl w:val="0"/>
                <w:numId w:val="36"/>
              </w:numPr>
            </w:pPr>
            <w:r>
              <w:t>Information may be presented to the class, form a wall display, be shared at assembly, or be presented by older students to younger students.</w:t>
            </w:r>
          </w:p>
          <w:p w14:paraId="7D4A2F9B" w14:textId="77777777" w:rsidR="00046252" w:rsidRDefault="00046252" w:rsidP="00046252">
            <w:pPr>
              <w:widowControl w:val="0"/>
            </w:pPr>
          </w:p>
          <w:p w14:paraId="0B4ABE30" w14:textId="77777777" w:rsidR="00046252" w:rsidRDefault="00046252" w:rsidP="00046252">
            <w:pPr>
              <w:widowControl w:val="0"/>
            </w:pPr>
          </w:p>
          <w:p w14:paraId="332E4512" w14:textId="77777777" w:rsidR="00046252" w:rsidRDefault="00046252" w:rsidP="00046252">
            <w:pPr>
              <w:widowControl w:val="0"/>
            </w:pPr>
          </w:p>
          <w:p w14:paraId="0DD7B191" w14:textId="77777777" w:rsidR="00046252" w:rsidRDefault="00046252" w:rsidP="00046252">
            <w:pPr>
              <w:widowControl w:val="0"/>
            </w:pPr>
          </w:p>
          <w:p w14:paraId="00B43B40" w14:textId="4DAE6E55" w:rsidR="00E1773B" w:rsidRDefault="00E1773B" w:rsidP="00A11BBB">
            <w:pPr>
              <w:widowControl w:val="0"/>
              <w:numPr>
                <w:ilvl w:val="0"/>
                <w:numId w:val="36"/>
              </w:numPr>
            </w:pPr>
            <w:r>
              <w:lastRenderedPageBreak/>
              <w:t>If this presentation is done via a digital format, and with their audience in mind, then it will likely cover some of the Digital Technology Curriculum progress outcomes:</w:t>
            </w:r>
            <w:r>
              <w:br/>
            </w:r>
            <w:hyperlink r:id="rId9" w:history="1">
              <w:r>
                <w:rPr>
                  <w:rStyle w:val="Hyperlink"/>
                  <w:color w:val="1155CC"/>
                </w:rPr>
                <w:t>Designing and Developing Digital Outcomes</w:t>
              </w:r>
            </w:hyperlink>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1B90E" w14:textId="77777777" w:rsidR="00E1773B" w:rsidRPr="00D83703" w:rsidRDefault="00E1773B" w:rsidP="00A11BBB">
            <w:pPr>
              <w:widowControl w:val="0"/>
            </w:pPr>
            <w:r w:rsidRPr="00D83703">
              <w:rPr>
                <w:b/>
                <w:bCs/>
              </w:rPr>
              <w:lastRenderedPageBreak/>
              <w:t>Y</w:t>
            </w:r>
            <w:r>
              <w:rPr>
                <w:b/>
                <w:bCs/>
              </w:rPr>
              <w:t xml:space="preserve">ears </w:t>
            </w:r>
            <w:r w:rsidRPr="00D83703">
              <w:rPr>
                <w:b/>
                <w:bCs/>
              </w:rPr>
              <w:t>1-3</w:t>
            </w:r>
            <w:r w:rsidRPr="00D83703">
              <w:t xml:space="preserve"> </w:t>
            </w:r>
          </w:p>
          <w:p w14:paraId="63350768" w14:textId="77777777" w:rsidR="00E1773B" w:rsidRDefault="00E1773B" w:rsidP="00A11BBB">
            <w:pPr>
              <w:widowControl w:val="0"/>
            </w:pPr>
            <w:r>
              <w:t>Students can choose one of their safety messages from their map and make a poster to share it with other students. This can form a wall display or can be shared with other classes and students.</w:t>
            </w:r>
          </w:p>
          <w:p w14:paraId="046A0467" w14:textId="77777777" w:rsidR="00E1773B" w:rsidRDefault="00E1773B" w:rsidP="00A11BBB">
            <w:pPr>
              <w:widowControl w:val="0"/>
            </w:pPr>
          </w:p>
          <w:p w14:paraId="72379684" w14:textId="77777777" w:rsidR="00E1773B" w:rsidRPr="00D83703" w:rsidRDefault="00E1773B" w:rsidP="00A11BBB">
            <w:pPr>
              <w:widowControl w:val="0"/>
              <w:rPr>
                <w:b/>
                <w:bCs/>
              </w:rPr>
            </w:pPr>
            <w:r w:rsidRPr="00D83703">
              <w:rPr>
                <w:b/>
                <w:bCs/>
              </w:rPr>
              <w:t>Y</w:t>
            </w:r>
            <w:r>
              <w:rPr>
                <w:b/>
                <w:bCs/>
              </w:rPr>
              <w:t xml:space="preserve">ears </w:t>
            </w:r>
            <w:r w:rsidRPr="00D83703">
              <w:rPr>
                <w:b/>
                <w:bCs/>
              </w:rPr>
              <w:t>4-6</w:t>
            </w:r>
          </w:p>
          <w:p w14:paraId="59964182" w14:textId="77777777" w:rsidR="00E1773B" w:rsidRDefault="00E1773B" w:rsidP="00A11BBB">
            <w:pPr>
              <w:widowControl w:val="0"/>
            </w:pPr>
            <w:r>
              <w:t>Students may choose a digital format for their work. They could work in groups to make a slideshow, make a short video etc which shares one or more hazards and safety messages to address the hazards.</w:t>
            </w:r>
          </w:p>
          <w:p w14:paraId="745C064B" w14:textId="77777777" w:rsidR="00E1773B" w:rsidRDefault="00E1773B" w:rsidP="00A11BBB">
            <w:pPr>
              <w:widowControl w:val="0"/>
            </w:pPr>
          </w:p>
          <w:p w14:paraId="096A64EF" w14:textId="77777777" w:rsidR="00E1773B" w:rsidRPr="00D83703" w:rsidRDefault="00E1773B" w:rsidP="00A11BBB">
            <w:pPr>
              <w:widowControl w:val="0"/>
              <w:rPr>
                <w:b/>
                <w:bCs/>
              </w:rPr>
            </w:pPr>
            <w:r w:rsidRPr="00D83703">
              <w:rPr>
                <w:b/>
                <w:bCs/>
              </w:rPr>
              <w:lastRenderedPageBreak/>
              <w:t>Y</w:t>
            </w:r>
            <w:r>
              <w:rPr>
                <w:b/>
                <w:bCs/>
              </w:rPr>
              <w:t xml:space="preserve">ears </w:t>
            </w:r>
            <w:r w:rsidRPr="00D83703">
              <w:rPr>
                <w:b/>
                <w:bCs/>
              </w:rPr>
              <w:t>7-8</w:t>
            </w:r>
          </w:p>
          <w:p w14:paraId="36AF91B9" w14:textId="77777777" w:rsidR="001649B1" w:rsidRDefault="00E1773B" w:rsidP="00A11BBB">
            <w:pPr>
              <w:widowControl w:val="0"/>
            </w:pPr>
            <w:r>
              <w:t xml:space="preserve">Students may choose a digital format for their work. They could work in groups to make a slideshow, make a short video etc. This may be a whole-class project where a collective slideshow or video series is created and shared on the school website. </w:t>
            </w:r>
          </w:p>
          <w:p w14:paraId="51AED7B3" w14:textId="5BF08F1F" w:rsidR="00E1773B" w:rsidRDefault="00E1773B" w:rsidP="00A11BBB">
            <w:pPr>
              <w:widowControl w:val="0"/>
              <w:rPr>
                <w:u w:val="single"/>
                <w:vertAlign w:val="superscript"/>
              </w:rPr>
            </w:pPr>
            <w:r>
              <w:t>They will address one or more of the hazards on their route to school and include an explanation of why it is a hazard, a safety message about what they could do when they encounter the hazard, with an explanation of why that is effective.</w:t>
            </w:r>
          </w:p>
        </w:tc>
      </w:tr>
    </w:tbl>
    <w:p w14:paraId="7E0CEB34" w14:textId="77777777" w:rsidR="00E1773B" w:rsidRDefault="00E1773B" w:rsidP="00A11BBB"/>
    <w:p w14:paraId="384AE326" w14:textId="77777777" w:rsidR="001649B1" w:rsidRDefault="001649B1">
      <w:pPr>
        <w:spacing w:line="240" w:lineRule="atLeast"/>
        <w:rPr>
          <w:rFonts w:asciiTheme="majorHAnsi" w:eastAsiaTheme="majorEastAsia" w:hAnsiTheme="majorHAnsi" w:cstheme="majorBidi"/>
          <w:b/>
          <w:color w:val="006FB8"/>
          <w:sz w:val="36"/>
          <w:szCs w:val="36"/>
        </w:rPr>
      </w:pPr>
      <w:r>
        <w:br w:type="page"/>
      </w:r>
    </w:p>
    <w:p w14:paraId="50A81B7B" w14:textId="08762A8C" w:rsidR="00E1773B" w:rsidRDefault="00E1773B" w:rsidP="00A11BBB">
      <w:pPr>
        <w:pStyle w:val="Heading1"/>
        <w:spacing w:before="0"/>
      </w:pPr>
      <w:r>
        <w:lastRenderedPageBreak/>
        <w:t>Extra support</w:t>
      </w:r>
    </w:p>
    <w:p w14:paraId="5C33259C" w14:textId="77777777" w:rsidR="00E1773B" w:rsidRPr="004E5EB4" w:rsidRDefault="00E1773B" w:rsidP="00A11BBB">
      <w:pPr>
        <w:pStyle w:val="Heading2"/>
        <w:spacing w:before="0"/>
      </w:pPr>
      <w:r w:rsidRPr="004E5EB4">
        <w:t>Extension ideas for learners who need additional challenge</w:t>
      </w:r>
    </w:p>
    <w:p w14:paraId="3136A90A" w14:textId="77777777" w:rsidR="00E1773B" w:rsidRDefault="00E1773B" w:rsidP="001649B1">
      <w:pPr>
        <w:widowControl w:val="0"/>
      </w:pPr>
      <w:r>
        <w:t>Younger students who need additional challenge could do the activities suggested for older levels. They will be working on the same themes and key messages.</w:t>
      </w:r>
    </w:p>
    <w:p w14:paraId="18FFB688" w14:textId="77777777" w:rsidR="00E1773B" w:rsidRDefault="00E1773B" w:rsidP="001649B1">
      <w:pPr>
        <w:widowControl w:val="0"/>
      </w:pPr>
      <w:r>
        <w:t>There is a huge amount of scope for creativity in this project. Students can choose to present their work in more complex ways.</w:t>
      </w:r>
    </w:p>
    <w:p w14:paraId="250A4757" w14:textId="77777777" w:rsidR="00E1773B" w:rsidRPr="0028342F" w:rsidRDefault="00E1773B" w:rsidP="00A11BBB">
      <w:r>
        <w:t>Students could be made team or class leaders, responsible for both their own addition to the final presentation and for organising elements of the whole class’s presentations.</w:t>
      </w:r>
    </w:p>
    <w:p w14:paraId="165F9678" w14:textId="77777777" w:rsidR="00E1773B" w:rsidRDefault="00E1773B" w:rsidP="00A11BBB"/>
    <w:p w14:paraId="6C1C4678" w14:textId="77777777" w:rsidR="00E1773B" w:rsidRPr="0028342F" w:rsidRDefault="00E1773B" w:rsidP="00A11BBB">
      <w:pPr>
        <w:pStyle w:val="Heading2"/>
        <w:spacing w:before="0"/>
      </w:pPr>
      <w:r>
        <w:t>A</w:t>
      </w:r>
      <w:r w:rsidRPr="0028342F">
        <w:t>ccommodation ideas for learners with additional needs</w:t>
      </w:r>
    </w:p>
    <w:p w14:paraId="13C8515F" w14:textId="77777777" w:rsidR="00E1773B" w:rsidRDefault="00E1773B" w:rsidP="001649B1">
      <w:pPr>
        <w:widowControl w:val="0"/>
      </w:pPr>
      <w:r>
        <w:t>Older students with additional needs could do the activities suggested for younger levels. They will be working on the same themes and key messages.</w:t>
      </w:r>
    </w:p>
    <w:p w14:paraId="06E67305" w14:textId="77777777" w:rsidR="00E1773B" w:rsidRDefault="00E1773B" w:rsidP="00A11BBB">
      <w:r>
        <w:t>The main idea here is that students identify a hazard associated with travel and identify what to do to stay safe. This can be as simple as is appropriate for the child.</w:t>
      </w:r>
      <w:bookmarkEnd w:id="0"/>
      <w:bookmarkEnd w:id="1"/>
      <w:bookmarkEnd w:id="2"/>
    </w:p>
    <w:sectPr w:rsidR="00E1773B" w:rsidSect="00A90AAE">
      <w:headerReference w:type="even" r:id="rId10"/>
      <w:headerReference w:type="default" r:id="rId11"/>
      <w:footerReference w:type="even" r:id="rId12"/>
      <w:footerReference w:type="default" r:id="rId13"/>
      <w:headerReference w:type="first" r:id="rId14"/>
      <w:footerReference w:type="first" r:id="rId15"/>
      <w:pgSz w:w="11906" w:h="16838"/>
      <w:pgMar w:top="1418" w:right="1247" w:bottom="1560" w:left="124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5A29" w14:textId="77777777" w:rsidR="00296CDE" w:rsidRDefault="00296CDE" w:rsidP="002A6A89">
      <w:pPr>
        <w:spacing w:after="0" w:line="240" w:lineRule="auto"/>
      </w:pPr>
      <w:r>
        <w:separator/>
      </w:r>
    </w:p>
  </w:endnote>
  <w:endnote w:type="continuationSeparator" w:id="0">
    <w:p w14:paraId="14CF7AE7" w14:textId="77777777" w:rsidR="00296CDE" w:rsidRDefault="00296CDE"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Regular">
    <w:altName w:val="Corbel"/>
    <w:panose1 w:val="00000000000000000000"/>
    <w:charset w:val="00"/>
    <w:family w:val="swiss"/>
    <w:notTrueType/>
    <w:pitch w:val="variable"/>
    <w:sig w:usb0="A00002AF" w:usb1="5000204A"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7BCF" w14:textId="77777777" w:rsidR="00843DAC" w:rsidRDefault="0084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077E" w14:textId="77777777" w:rsidR="00D44EA8" w:rsidRPr="00245A46" w:rsidRDefault="00D44EA8" w:rsidP="00D44EA8">
    <w:pPr>
      <w:pStyle w:val="Footer2"/>
    </w:pPr>
  </w:p>
  <w:p w14:paraId="7EE135D3" w14:textId="77777777" w:rsidR="00D407A5" w:rsidRPr="00D44EA8" w:rsidRDefault="00D44EA8" w:rsidP="00D44EA8">
    <w:pPr>
      <w:pStyle w:val="Footer2"/>
      <w:rPr>
        <w:szCs w:val="16"/>
      </w:rPr>
    </w:pPr>
    <w:r w:rsidRPr="00245A46">
      <w:rPr>
        <w:b/>
        <w:bCs/>
        <w:szCs w:val="16"/>
      </w:rPr>
      <w:t>Waka Kotahi</w:t>
    </w:r>
    <w:r w:rsidRPr="00245A46">
      <w:rPr>
        <w:szCs w:val="16"/>
      </w:rPr>
      <w:t xml:space="preserve"> NZ Transport Agency</w:t>
    </w:r>
    <w:r w:rsidRPr="00245A46">
      <w:rPr>
        <w:szCs w:val="16"/>
      </w:rPr>
      <w:tab/>
    </w:r>
    <w:hyperlink r:id="rId1" w:history="1">
      <w:r w:rsidR="001F75DA" w:rsidRPr="00CF6734">
        <w:rPr>
          <w:rStyle w:val="Hyperlink"/>
          <w:szCs w:val="16"/>
        </w:rPr>
        <w:t>www.education.nzta.govt.nz</w:t>
      </w:r>
    </w:hyperlink>
    <w:r w:rsidRPr="00245A46">
      <w:rPr>
        <w:szCs w:val="16"/>
      </w:rPr>
      <w:tab/>
    </w:r>
    <w:r w:rsidRPr="00245A46">
      <w:rPr>
        <w:szCs w:val="16"/>
      </w:rPr>
      <w:tab/>
    </w:r>
    <w:r w:rsidRPr="00245A46">
      <w:rPr>
        <w:szCs w:val="16"/>
      </w:rPr>
      <w:tab/>
    </w:r>
    <w:r w:rsidRPr="00245A46">
      <w:rPr>
        <w:szCs w:val="16"/>
      </w:rPr>
      <w:tab/>
    </w:r>
    <w:sdt>
      <w:sdtPr>
        <w:rPr>
          <w:szCs w:val="16"/>
        </w:rPr>
        <w:alias w:val="Title"/>
        <w:tag w:val=""/>
        <w:id w:val="1008027990"/>
        <w:dataBinding w:prefixMappings="xmlns:ns0='http://purl.org/dc/elements/1.1/' xmlns:ns1='http://schemas.openxmlformats.org/package/2006/metadata/core-properties' " w:xpath="/ns1:coreProperties[1]/ns0:title[1]" w:storeItemID="{6C3C8BC8-F283-45AE-878A-BAB7291924A1}"/>
        <w:text/>
      </w:sdtPr>
      <w:sdtEndPr/>
      <w:sdtContent>
        <w:r w:rsidR="001F75DA">
          <w:rPr>
            <w:szCs w:val="16"/>
          </w:rPr>
          <w:t>Education Portal</w:t>
        </w:r>
      </w:sdtContent>
    </w:sdt>
    <w:r w:rsidRPr="00245A46">
      <w:rPr>
        <w:szCs w:val="16"/>
      </w:rPr>
      <w:t xml:space="preserve"> </w:t>
    </w:r>
    <w:r>
      <w:rPr>
        <w:szCs w:val="16"/>
      </w:rPr>
      <w:t>-</w:t>
    </w:r>
    <w:r w:rsidRPr="00245A46">
      <w:rPr>
        <w:szCs w:val="16"/>
      </w:rPr>
      <w:t xml:space="preserve"> </w:t>
    </w:r>
    <w:r w:rsidR="003A4329" w:rsidRPr="003A4329">
      <w:rPr>
        <w:szCs w:val="16"/>
      </w:rPr>
      <w:fldChar w:fldCharType="begin"/>
    </w:r>
    <w:r w:rsidR="003A4329" w:rsidRPr="003A4329">
      <w:rPr>
        <w:szCs w:val="16"/>
      </w:rPr>
      <w:instrText xml:space="preserve"> PAGE   \* MERGEFORMAT </w:instrText>
    </w:r>
    <w:r w:rsidR="003A4329" w:rsidRPr="003A4329">
      <w:rPr>
        <w:szCs w:val="16"/>
      </w:rPr>
      <w:fldChar w:fldCharType="separate"/>
    </w:r>
    <w:r w:rsidR="003A4329" w:rsidRPr="003A4329">
      <w:rPr>
        <w:noProof/>
        <w:szCs w:val="16"/>
      </w:rPr>
      <w:t>1</w:t>
    </w:r>
    <w:r w:rsidR="003A4329" w:rsidRPr="003A4329">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8100" w14:textId="77777777" w:rsidR="00433C06" w:rsidRDefault="00DE1B0D">
    <w:pPr>
      <w:pStyle w:val="Footer"/>
      <w:rPr>
        <w:rFonts w:asciiTheme="minorHAnsi" w:hAnsiTheme="minorHAnsi"/>
        <w:caps w:val="0"/>
        <w:color w:val="auto"/>
        <w:sz w:val="20"/>
      </w:rPr>
    </w:pPr>
    <w:r>
      <w:rPr>
        <w:noProof/>
      </w:rPr>
      <w:drawing>
        <wp:anchor distT="0" distB="0" distL="114300" distR="114300" simplePos="0" relativeHeight="251659264" behindDoc="1" locked="0" layoutInCell="1" allowOverlap="1" wp14:anchorId="050E62F7" wp14:editId="13F74E10">
          <wp:simplePos x="0" y="0"/>
          <wp:positionH relativeFrom="page">
            <wp:posOffset>19685</wp:posOffset>
          </wp:positionH>
          <wp:positionV relativeFrom="paragraph">
            <wp:posOffset>-477358</wp:posOffset>
          </wp:positionV>
          <wp:extent cx="7506586" cy="998539"/>
          <wp:effectExtent l="0" t="0" r="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06586" cy="998539"/>
                  </a:xfrm>
                  <a:prstGeom prst="rect">
                    <a:avLst/>
                  </a:prstGeom>
                </pic:spPr>
              </pic:pic>
            </a:graphicData>
          </a:graphic>
          <wp14:sizeRelH relativeFrom="page">
            <wp14:pctWidth>0</wp14:pctWidth>
          </wp14:sizeRelH>
          <wp14:sizeRelV relativeFrom="page">
            <wp14:pctHeight>0</wp14:pctHeight>
          </wp14:sizeRelV>
        </wp:anchor>
      </w:drawing>
    </w:r>
  </w:p>
  <w:p w14:paraId="4C99B5CA" w14:textId="77777777" w:rsidR="00D407A5" w:rsidRDefault="00D4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9490" w14:textId="77777777" w:rsidR="00296CDE" w:rsidRDefault="00296CDE" w:rsidP="002A6A89">
      <w:pPr>
        <w:spacing w:after="0" w:line="240" w:lineRule="auto"/>
      </w:pPr>
      <w:r>
        <w:separator/>
      </w:r>
    </w:p>
  </w:footnote>
  <w:footnote w:type="continuationSeparator" w:id="0">
    <w:p w14:paraId="68C3B7E7" w14:textId="77777777" w:rsidR="00296CDE" w:rsidRDefault="00296CDE" w:rsidP="002A6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C935" w14:textId="77777777" w:rsidR="00843DAC" w:rsidRDefault="0084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D92B" w14:textId="77777777" w:rsidR="00843DAC" w:rsidRDefault="0084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3FCA" w14:textId="77777777" w:rsidR="00843DAC" w:rsidRDefault="0084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3"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3E460C"/>
    <w:multiLevelType w:val="hybridMultilevel"/>
    <w:tmpl w:val="1EC25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7535C0"/>
    <w:multiLevelType w:val="multilevel"/>
    <w:tmpl w:val="7D14F77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ED35A50"/>
    <w:multiLevelType w:val="multilevel"/>
    <w:tmpl w:val="088E74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8A23089"/>
    <w:multiLevelType w:val="multilevel"/>
    <w:tmpl w:val="594414C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DD51D7F"/>
    <w:multiLevelType w:val="hybridMultilevel"/>
    <w:tmpl w:val="C4D000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5CD73E1"/>
    <w:multiLevelType w:val="hybridMultilevel"/>
    <w:tmpl w:val="9AD2E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6942F5D"/>
    <w:multiLevelType w:val="hybridMultilevel"/>
    <w:tmpl w:val="5E6E1F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3F86871"/>
    <w:multiLevelType w:val="hybridMultilevel"/>
    <w:tmpl w:val="F3861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971B92"/>
    <w:multiLevelType w:val="multilevel"/>
    <w:tmpl w:val="DC787FA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7D5A3EC9"/>
    <w:multiLevelType w:val="multilevel"/>
    <w:tmpl w:val="DF4E33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145968364">
    <w:abstractNumId w:val="25"/>
  </w:num>
  <w:num w:numId="2" w16cid:durableId="1982732513">
    <w:abstractNumId w:val="23"/>
  </w:num>
  <w:num w:numId="3" w16cid:durableId="832768323">
    <w:abstractNumId w:val="7"/>
  </w:num>
  <w:num w:numId="4" w16cid:durableId="904952923">
    <w:abstractNumId w:val="4"/>
  </w:num>
  <w:num w:numId="5" w16cid:durableId="298926595">
    <w:abstractNumId w:val="2"/>
  </w:num>
  <w:num w:numId="6" w16cid:durableId="1191457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01634">
    <w:abstractNumId w:val="7"/>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454637620">
    <w:abstractNumId w:val="18"/>
  </w:num>
  <w:num w:numId="9" w16cid:durableId="830020188">
    <w:abstractNumId w:val="18"/>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44984763">
    <w:abstractNumId w:val="3"/>
  </w:num>
  <w:num w:numId="11" w16cid:durableId="736169492">
    <w:abstractNumId w:val="1"/>
  </w:num>
  <w:num w:numId="12" w16cid:durableId="1301493024">
    <w:abstractNumId w:val="0"/>
  </w:num>
  <w:num w:numId="13" w16cid:durableId="1256596674">
    <w:abstractNumId w:val="27"/>
  </w:num>
  <w:num w:numId="14" w16cid:durableId="2140563677">
    <w:abstractNumId w:val="18"/>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633635673">
    <w:abstractNumId w:val="18"/>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4528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4634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495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442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84318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1393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76573">
    <w:abstractNumId w:val="24"/>
  </w:num>
  <w:num w:numId="23" w16cid:durableId="1467428382">
    <w:abstractNumId w:val="13"/>
  </w:num>
  <w:num w:numId="24" w16cid:durableId="1905990832">
    <w:abstractNumId w:val="11"/>
  </w:num>
  <w:num w:numId="25" w16cid:durableId="1171606363">
    <w:abstractNumId w:val="22"/>
  </w:num>
  <w:num w:numId="26" w16cid:durableId="192574133">
    <w:abstractNumId w:val="9"/>
  </w:num>
  <w:num w:numId="27" w16cid:durableId="1571427296">
    <w:abstractNumId w:val="14"/>
  </w:num>
  <w:num w:numId="28" w16cid:durableId="852181803">
    <w:abstractNumId w:val="20"/>
  </w:num>
  <w:num w:numId="29" w16cid:durableId="382753653">
    <w:abstractNumId w:val="21"/>
  </w:num>
  <w:num w:numId="30" w16cid:durableId="1301113443">
    <w:abstractNumId w:val="17"/>
  </w:num>
  <w:num w:numId="31" w16cid:durableId="561454486">
    <w:abstractNumId w:val="19"/>
  </w:num>
  <w:num w:numId="32" w16cid:durableId="1761288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2259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7150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73991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1679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7616327">
    <w:abstractNumId w:val="12"/>
  </w:num>
  <w:num w:numId="38" w16cid:durableId="180172351">
    <w:abstractNumId w:val="15"/>
  </w:num>
  <w:num w:numId="39" w16cid:durableId="1485899058">
    <w:abstractNumId w:val="26"/>
  </w:num>
  <w:num w:numId="40" w16cid:durableId="220869558">
    <w:abstractNumId w:val="5"/>
  </w:num>
  <w:num w:numId="41" w16cid:durableId="4216846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D3"/>
    <w:rsid w:val="00032023"/>
    <w:rsid w:val="000369F7"/>
    <w:rsid w:val="00046252"/>
    <w:rsid w:val="00057E8D"/>
    <w:rsid w:val="00061681"/>
    <w:rsid w:val="0007104C"/>
    <w:rsid w:val="00071EBA"/>
    <w:rsid w:val="00075EFB"/>
    <w:rsid w:val="00094D35"/>
    <w:rsid w:val="000A6166"/>
    <w:rsid w:val="000B3907"/>
    <w:rsid w:val="000C07B0"/>
    <w:rsid w:val="000D0A44"/>
    <w:rsid w:val="000D11A6"/>
    <w:rsid w:val="000E379C"/>
    <w:rsid w:val="000E7CCB"/>
    <w:rsid w:val="000F6BA7"/>
    <w:rsid w:val="001041D9"/>
    <w:rsid w:val="0011124B"/>
    <w:rsid w:val="00114219"/>
    <w:rsid w:val="0011760D"/>
    <w:rsid w:val="00141E71"/>
    <w:rsid w:val="00143D5E"/>
    <w:rsid w:val="001539FD"/>
    <w:rsid w:val="00157021"/>
    <w:rsid w:val="00160D68"/>
    <w:rsid w:val="00161990"/>
    <w:rsid w:val="001649B1"/>
    <w:rsid w:val="00170237"/>
    <w:rsid w:val="00172F77"/>
    <w:rsid w:val="00175395"/>
    <w:rsid w:val="001D4826"/>
    <w:rsid w:val="001E4B69"/>
    <w:rsid w:val="001F13FA"/>
    <w:rsid w:val="001F75DA"/>
    <w:rsid w:val="002033EC"/>
    <w:rsid w:val="00205682"/>
    <w:rsid w:val="0022027D"/>
    <w:rsid w:val="00220D34"/>
    <w:rsid w:val="0022392A"/>
    <w:rsid w:val="00250E0A"/>
    <w:rsid w:val="00252190"/>
    <w:rsid w:val="00271364"/>
    <w:rsid w:val="00282532"/>
    <w:rsid w:val="0028299F"/>
    <w:rsid w:val="00286B61"/>
    <w:rsid w:val="00296CDE"/>
    <w:rsid w:val="002A6A89"/>
    <w:rsid w:val="002B3B43"/>
    <w:rsid w:val="002D125C"/>
    <w:rsid w:val="002D6577"/>
    <w:rsid w:val="002E2A7B"/>
    <w:rsid w:val="002F78F4"/>
    <w:rsid w:val="002F7BBD"/>
    <w:rsid w:val="00314449"/>
    <w:rsid w:val="00342502"/>
    <w:rsid w:val="00345B39"/>
    <w:rsid w:val="00360B43"/>
    <w:rsid w:val="0037314E"/>
    <w:rsid w:val="003A4329"/>
    <w:rsid w:val="003B54C2"/>
    <w:rsid w:val="003D301D"/>
    <w:rsid w:val="003D4CFB"/>
    <w:rsid w:val="003D6BE2"/>
    <w:rsid w:val="003E3679"/>
    <w:rsid w:val="003E4B07"/>
    <w:rsid w:val="00406286"/>
    <w:rsid w:val="00420732"/>
    <w:rsid w:val="00421A4C"/>
    <w:rsid w:val="004278A7"/>
    <w:rsid w:val="00433C06"/>
    <w:rsid w:val="00441B3A"/>
    <w:rsid w:val="00445524"/>
    <w:rsid w:val="004539A2"/>
    <w:rsid w:val="00492A50"/>
    <w:rsid w:val="00496763"/>
    <w:rsid w:val="004A2385"/>
    <w:rsid w:val="004C22F2"/>
    <w:rsid w:val="00501B1F"/>
    <w:rsid w:val="005146DA"/>
    <w:rsid w:val="0052688D"/>
    <w:rsid w:val="00530969"/>
    <w:rsid w:val="005312E8"/>
    <w:rsid w:val="0053688C"/>
    <w:rsid w:val="00554EAE"/>
    <w:rsid w:val="00555626"/>
    <w:rsid w:val="00560868"/>
    <w:rsid w:val="005C1265"/>
    <w:rsid w:val="005D2CA0"/>
    <w:rsid w:val="005E6C6B"/>
    <w:rsid w:val="005F747F"/>
    <w:rsid w:val="00611D2D"/>
    <w:rsid w:val="00622FD7"/>
    <w:rsid w:val="0063211C"/>
    <w:rsid w:val="0063291E"/>
    <w:rsid w:val="00633287"/>
    <w:rsid w:val="00642EFA"/>
    <w:rsid w:val="006513AD"/>
    <w:rsid w:val="006731F4"/>
    <w:rsid w:val="0068222C"/>
    <w:rsid w:val="00682854"/>
    <w:rsid w:val="006903DB"/>
    <w:rsid w:val="00697195"/>
    <w:rsid w:val="006A7F42"/>
    <w:rsid w:val="006B15D1"/>
    <w:rsid w:val="006F2E7C"/>
    <w:rsid w:val="006F322A"/>
    <w:rsid w:val="006F6B0A"/>
    <w:rsid w:val="00704BD7"/>
    <w:rsid w:val="0071500D"/>
    <w:rsid w:val="00724A09"/>
    <w:rsid w:val="00734451"/>
    <w:rsid w:val="00740520"/>
    <w:rsid w:val="007405EB"/>
    <w:rsid w:val="0075036F"/>
    <w:rsid w:val="00757D83"/>
    <w:rsid w:val="00762D08"/>
    <w:rsid w:val="00787356"/>
    <w:rsid w:val="00793A49"/>
    <w:rsid w:val="007A7536"/>
    <w:rsid w:val="007B12EE"/>
    <w:rsid w:val="007C4A95"/>
    <w:rsid w:val="007C7065"/>
    <w:rsid w:val="007D19C9"/>
    <w:rsid w:val="007F7BA5"/>
    <w:rsid w:val="00801544"/>
    <w:rsid w:val="008071B5"/>
    <w:rsid w:val="00814509"/>
    <w:rsid w:val="00830B5C"/>
    <w:rsid w:val="00843DAC"/>
    <w:rsid w:val="008467A5"/>
    <w:rsid w:val="008629B5"/>
    <w:rsid w:val="00865866"/>
    <w:rsid w:val="008901D5"/>
    <w:rsid w:val="00891102"/>
    <w:rsid w:val="008A4704"/>
    <w:rsid w:val="008C28E8"/>
    <w:rsid w:val="008C496A"/>
    <w:rsid w:val="008E7C8B"/>
    <w:rsid w:val="008F4CE7"/>
    <w:rsid w:val="00902184"/>
    <w:rsid w:val="009245CA"/>
    <w:rsid w:val="00937E11"/>
    <w:rsid w:val="009632A5"/>
    <w:rsid w:val="009638D6"/>
    <w:rsid w:val="0097314A"/>
    <w:rsid w:val="00974C5D"/>
    <w:rsid w:val="00975C54"/>
    <w:rsid w:val="0098231E"/>
    <w:rsid w:val="0098652C"/>
    <w:rsid w:val="009921D4"/>
    <w:rsid w:val="009A2471"/>
    <w:rsid w:val="009A6D46"/>
    <w:rsid w:val="009D1292"/>
    <w:rsid w:val="009F6CB9"/>
    <w:rsid w:val="00A11BBB"/>
    <w:rsid w:val="00A20E45"/>
    <w:rsid w:val="00A23B6D"/>
    <w:rsid w:val="00A453DB"/>
    <w:rsid w:val="00A4593F"/>
    <w:rsid w:val="00A57102"/>
    <w:rsid w:val="00A63EC0"/>
    <w:rsid w:val="00A7304E"/>
    <w:rsid w:val="00A75D1F"/>
    <w:rsid w:val="00A90AAE"/>
    <w:rsid w:val="00A92781"/>
    <w:rsid w:val="00A95F03"/>
    <w:rsid w:val="00AA2086"/>
    <w:rsid w:val="00AB7D84"/>
    <w:rsid w:val="00AC7315"/>
    <w:rsid w:val="00AF7423"/>
    <w:rsid w:val="00B16546"/>
    <w:rsid w:val="00B3506C"/>
    <w:rsid w:val="00B40B94"/>
    <w:rsid w:val="00B471AD"/>
    <w:rsid w:val="00B47BF1"/>
    <w:rsid w:val="00B654B9"/>
    <w:rsid w:val="00B76535"/>
    <w:rsid w:val="00B76DC6"/>
    <w:rsid w:val="00B8003A"/>
    <w:rsid w:val="00B82A81"/>
    <w:rsid w:val="00B94B62"/>
    <w:rsid w:val="00BA5CB9"/>
    <w:rsid w:val="00BA6735"/>
    <w:rsid w:val="00BC7CAB"/>
    <w:rsid w:val="00BD221A"/>
    <w:rsid w:val="00BD5036"/>
    <w:rsid w:val="00BE2AC9"/>
    <w:rsid w:val="00BE4314"/>
    <w:rsid w:val="00BE5F44"/>
    <w:rsid w:val="00C071B5"/>
    <w:rsid w:val="00C17B90"/>
    <w:rsid w:val="00C23B00"/>
    <w:rsid w:val="00C352C3"/>
    <w:rsid w:val="00C36C01"/>
    <w:rsid w:val="00C52C74"/>
    <w:rsid w:val="00C57B16"/>
    <w:rsid w:val="00C70ED0"/>
    <w:rsid w:val="00C85E51"/>
    <w:rsid w:val="00CB554D"/>
    <w:rsid w:val="00CC52B6"/>
    <w:rsid w:val="00CF1C79"/>
    <w:rsid w:val="00CF3575"/>
    <w:rsid w:val="00D02DD8"/>
    <w:rsid w:val="00D04A6B"/>
    <w:rsid w:val="00D14837"/>
    <w:rsid w:val="00D22A6C"/>
    <w:rsid w:val="00D314CC"/>
    <w:rsid w:val="00D407A5"/>
    <w:rsid w:val="00D44EA8"/>
    <w:rsid w:val="00D6650A"/>
    <w:rsid w:val="00D92F9B"/>
    <w:rsid w:val="00DA07D3"/>
    <w:rsid w:val="00DA4088"/>
    <w:rsid w:val="00DB201A"/>
    <w:rsid w:val="00DB35AA"/>
    <w:rsid w:val="00DB5CCF"/>
    <w:rsid w:val="00DC7CEC"/>
    <w:rsid w:val="00DD0075"/>
    <w:rsid w:val="00DE1B0D"/>
    <w:rsid w:val="00DE2F3D"/>
    <w:rsid w:val="00DF3D33"/>
    <w:rsid w:val="00E1773B"/>
    <w:rsid w:val="00E36BD0"/>
    <w:rsid w:val="00E833C9"/>
    <w:rsid w:val="00EE0856"/>
    <w:rsid w:val="00EE10DC"/>
    <w:rsid w:val="00EE5963"/>
    <w:rsid w:val="00EE6355"/>
    <w:rsid w:val="00EF0E89"/>
    <w:rsid w:val="00F02999"/>
    <w:rsid w:val="00F04283"/>
    <w:rsid w:val="00F269F2"/>
    <w:rsid w:val="00F313FA"/>
    <w:rsid w:val="00F3271F"/>
    <w:rsid w:val="00F45CB1"/>
    <w:rsid w:val="00F715D1"/>
    <w:rsid w:val="00F720A0"/>
    <w:rsid w:val="00F74EEC"/>
    <w:rsid w:val="00F75445"/>
    <w:rsid w:val="00F814E9"/>
    <w:rsid w:val="00F86D0D"/>
    <w:rsid w:val="00F95A6E"/>
    <w:rsid w:val="00F974D1"/>
    <w:rsid w:val="00FA05D2"/>
    <w:rsid w:val="00FA0E71"/>
    <w:rsid w:val="00FA5C85"/>
    <w:rsid w:val="00FA6960"/>
    <w:rsid w:val="00FB133E"/>
    <w:rsid w:val="00FB391C"/>
    <w:rsid w:val="00FD0C87"/>
    <w:rsid w:val="00FD3387"/>
    <w:rsid w:val="00FD7252"/>
    <w:rsid w:val="00FE0BC0"/>
    <w:rsid w:val="00FF13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51115"/>
  <w15:docId w15:val="{38A7E845-6BCA-47D3-AC03-D675458D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195"/>
    <w:pPr>
      <w:spacing w:line="264" w:lineRule="auto"/>
    </w:pPr>
  </w:style>
  <w:style w:type="paragraph" w:styleId="Heading1">
    <w:name w:val="heading 1"/>
    <w:basedOn w:val="Normal"/>
    <w:next w:val="Normal"/>
    <w:link w:val="Heading1Char"/>
    <w:uiPriority w:val="5"/>
    <w:qFormat/>
    <w:rsid w:val="00697195"/>
    <w:pPr>
      <w:keepNext/>
      <w:keepLines/>
      <w:spacing w:before="240"/>
      <w:outlineLvl w:val="0"/>
    </w:pPr>
    <w:rPr>
      <w:rFonts w:asciiTheme="majorHAnsi" w:eastAsiaTheme="majorEastAsia" w:hAnsiTheme="majorHAnsi" w:cstheme="majorBidi"/>
      <w:b/>
      <w:color w:val="006FB8"/>
      <w:sz w:val="36"/>
      <w:szCs w:val="36"/>
    </w:rPr>
  </w:style>
  <w:style w:type="paragraph" w:styleId="Heading2">
    <w:name w:val="heading 2"/>
    <w:basedOn w:val="Normal"/>
    <w:next w:val="Normal"/>
    <w:link w:val="Heading2Char"/>
    <w:uiPriority w:val="5"/>
    <w:unhideWhenUsed/>
    <w:qFormat/>
    <w:rsid w:val="00697195"/>
    <w:pPr>
      <w:keepNext/>
      <w:keepLines/>
      <w:spacing w:before="240"/>
      <w:outlineLvl w:val="1"/>
    </w:pPr>
    <w:rPr>
      <w:rFonts w:asciiTheme="majorHAnsi" w:eastAsiaTheme="majorEastAsia" w:hAnsiTheme="majorHAnsi" w:cstheme="majorBidi"/>
      <w:b/>
      <w:color w:val="006FB8"/>
      <w:sz w:val="28"/>
      <w:szCs w:val="26"/>
    </w:rPr>
  </w:style>
  <w:style w:type="paragraph" w:styleId="Heading3">
    <w:name w:val="heading 3"/>
    <w:basedOn w:val="Normal"/>
    <w:next w:val="Normal"/>
    <w:link w:val="Heading3Char"/>
    <w:uiPriority w:val="5"/>
    <w:unhideWhenUsed/>
    <w:qFormat/>
    <w:rsid w:val="00697195"/>
    <w:pPr>
      <w:keepNext/>
      <w:keepLines/>
      <w:spacing w:before="240"/>
      <w:outlineLvl w:val="2"/>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6971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7195"/>
  </w:style>
  <w:style w:type="table" w:customStyle="1" w:styleId="ListTable3-Accent11">
    <w:name w:val="List Table 3 - Accent 11"/>
    <w:basedOn w:val="TableNormal"/>
    <w:next w:val="ListTable3-Accent1"/>
    <w:uiPriority w:val="48"/>
    <w:rsid w:val="00697195"/>
    <w:pPr>
      <w:spacing w:after="0" w:line="240" w:lineRule="auto"/>
    </w:pPr>
    <w:rPr>
      <w:rFonts w:ascii="Arial"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697195"/>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697195"/>
    <w:pPr>
      <w:numPr>
        <w:numId w:val="2"/>
      </w:numPr>
      <w:spacing w:after="0" w:line="240" w:lineRule="auto"/>
    </w:pPr>
    <w:rPr>
      <w:rFonts w:ascii="Arial" w:hAnsi="Arial"/>
      <w:b/>
      <w:bCs/>
      <w:color w:val="FFFFFF" w:themeColor="background1"/>
      <w:sz w:val="22"/>
      <w:szCs w:val="22"/>
    </w:rPr>
  </w:style>
  <w:style w:type="paragraph" w:styleId="List5">
    <w:name w:val="List 5"/>
    <w:basedOn w:val="Normal"/>
    <w:uiPriority w:val="99"/>
    <w:semiHidden/>
    <w:unhideWhenUsed/>
    <w:rsid w:val="00697195"/>
    <w:pPr>
      <w:numPr>
        <w:numId w:val="1"/>
      </w:numPr>
      <w:contextualSpacing/>
    </w:pPr>
  </w:style>
  <w:style w:type="paragraph" w:styleId="Header">
    <w:name w:val="header"/>
    <w:basedOn w:val="Normal"/>
    <w:link w:val="HeaderChar"/>
    <w:uiPriority w:val="99"/>
    <w:unhideWhenUsed/>
    <w:rsid w:val="00697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195"/>
  </w:style>
  <w:style w:type="paragraph" w:styleId="Footer">
    <w:name w:val="footer"/>
    <w:basedOn w:val="Normal"/>
    <w:link w:val="FooterChar"/>
    <w:uiPriority w:val="98"/>
    <w:unhideWhenUsed/>
    <w:rsid w:val="00697195"/>
    <w:pPr>
      <w:tabs>
        <w:tab w:val="center" w:pos="4513"/>
        <w:tab w:val="right" w:pos="9026"/>
      </w:tabs>
      <w:spacing w:after="0" w:line="240" w:lineRule="auto"/>
    </w:pPr>
    <w:rPr>
      <w:rFonts w:ascii="Arial" w:hAnsi="Arial"/>
      <w:caps/>
      <w:color w:val="2575AE" w:themeColor="accent1"/>
      <w:sz w:val="16"/>
    </w:rPr>
  </w:style>
  <w:style w:type="character" w:customStyle="1" w:styleId="FooterChar">
    <w:name w:val="Footer Char"/>
    <w:basedOn w:val="DefaultParagraphFont"/>
    <w:link w:val="Footer"/>
    <w:uiPriority w:val="98"/>
    <w:rsid w:val="00697195"/>
    <w:rPr>
      <w:rFonts w:ascii="Arial" w:hAnsi="Arial"/>
      <w:caps/>
      <w:color w:val="2575AE" w:themeColor="accent1"/>
      <w:sz w:val="16"/>
    </w:rPr>
  </w:style>
  <w:style w:type="paragraph" w:styleId="Title">
    <w:name w:val="Title"/>
    <w:basedOn w:val="Normal"/>
    <w:next w:val="Normal"/>
    <w:link w:val="TitleChar"/>
    <w:uiPriority w:val="4"/>
    <w:qFormat/>
    <w:rsid w:val="00697195"/>
    <w:pPr>
      <w:spacing w:before="240"/>
      <w:contextualSpacing/>
    </w:pPr>
    <w:rPr>
      <w:rFonts w:asciiTheme="majorHAnsi" w:eastAsiaTheme="majorEastAsia" w:hAnsiTheme="majorHAnsi" w:cstheme="majorBidi"/>
      <w:b/>
      <w:color w:val="19456B" w:themeColor="background2"/>
      <w:kern w:val="28"/>
      <w:sz w:val="44"/>
      <w:szCs w:val="44"/>
    </w:rPr>
  </w:style>
  <w:style w:type="character" w:customStyle="1" w:styleId="TitleChar">
    <w:name w:val="Title Char"/>
    <w:basedOn w:val="DefaultParagraphFont"/>
    <w:link w:val="Title"/>
    <w:uiPriority w:val="4"/>
    <w:rsid w:val="00697195"/>
    <w:rPr>
      <w:rFonts w:asciiTheme="majorHAnsi" w:eastAsiaTheme="majorEastAsia" w:hAnsiTheme="majorHAnsi" w:cstheme="majorBidi"/>
      <w:b/>
      <w:color w:val="19456B" w:themeColor="background2"/>
      <w:kern w:val="28"/>
      <w:sz w:val="44"/>
      <w:szCs w:val="44"/>
    </w:rPr>
  </w:style>
  <w:style w:type="paragraph" w:styleId="Subtitle">
    <w:name w:val="Subtitle"/>
    <w:basedOn w:val="Normal"/>
    <w:next w:val="Normal"/>
    <w:link w:val="SubtitleChar"/>
    <w:uiPriority w:val="4"/>
    <w:qFormat/>
    <w:rsid w:val="00697195"/>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697195"/>
    <w:rPr>
      <w:rFonts w:eastAsiaTheme="minorEastAsia"/>
      <w:color w:val="2575AE" w:themeColor="accent1"/>
      <w:sz w:val="32"/>
      <w:szCs w:val="32"/>
    </w:rPr>
  </w:style>
  <w:style w:type="paragraph" w:customStyle="1" w:styleId="Details">
    <w:name w:val="Details"/>
    <w:basedOn w:val="Normal"/>
    <w:uiPriority w:val="97"/>
    <w:qFormat/>
    <w:rsid w:val="00697195"/>
    <w:rPr>
      <w:color w:val="19456B" w:themeColor="background2"/>
    </w:rPr>
  </w:style>
  <w:style w:type="character" w:styleId="Hyperlink">
    <w:name w:val="Hyperlink"/>
    <w:basedOn w:val="DefaultParagraphFont"/>
    <w:uiPriority w:val="99"/>
    <w:unhideWhenUsed/>
    <w:rsid w:val="00697195"/>
    <w:rPr>
      <w:color w:val="0563C1" w:themeColor="hyperlink"/>
      <w:u w:val="single"/>
    </w:rPr>
  </w:style>
  <w:style w:type="character" w:customStyle="1" w:styleId="Heading1Char">
    <w:name w:val="Heading 1 Char"/>
    <w:basedOn w:val="DefaultParagraphFont"/>
    <w:link w:val="Heading1"/>
    <w:uiPriority w:val="5"/>
    <w:rsid w:val="00697195"/>
    <w:rPr>
      <w:rFonts w:asciiTheme="majorHAnsi" w:eastAsiaTheme="majorEastAsia" w:hAnsiTheme="majorHAnsi" w:cstheme="majorBidi"/>
      <w:b/>
      <w:color w:val="006FB8"/>
      <w:sz w:val="36"/>
      <w:szCs w:val="36"/>
    </w:rPr>
  </w:style>
  <w:style w:type="paragraph" w:styleId="TOC9">
    <w:name w:val="toc 9"/>
    <w:basedOn w:val="Normal"/>
    <w:next w:val="Normal"/>
    <w:autoRedefine/>
    <w:uiPriority w:val="39"/>
    <w:semiHidden/>
    <w:unhideWhenUsed/>
    <w:rsid w:val="00697195"/>
    <w:pPr>
      <w:spacing w:after="100"/>
      <w:ind w:left="1600"/>
    </w:pPr>
  </w:style>
  <w:style w:type="character" w:customStyle="1" w:styleId="Heading2Char">
    <w:name w:val="Heading 2 Char"/>
    <w:basedOn w:val="DefaultParagraphFont"/>
    <w:link w:val="Heading2"/>
    <w:uiPriority w:val="5"/>
    <w:rsid w:val="00697195"/>
    <w:rPr>
      <w:rFonts w:asciiTheme="majorHAnsi" w:eastAsiaTheme="majorEastAsia" w:hAnsiTheme="majorHAnsi" w:cstheme="majorBidi"/>
      <w:b/>
      <w:color w:val="006FB8"/>
      <w:sz w:val="28"/>
      <w:szCs w:val="26"/>
    </w:rPr>
  </w:style>
  <w:style w:type="character" w:customStyle="1" w:styleId="Heading3Char">
    <w:name w:val="Heading 3 Char"/>
    <w:basedOn w:val="DefaultParagraphFont"/>
    <w:link w:val="Heading3"/>
    <w:uiPriority w:val="5"/>
    <w:rsid w:val="00697195"/>
    <w:rPr>
      <w:rFonts w:asciiTheme="majorHAnsi" w:eastAsiaTheme="majorEastAsia" w:hAnsiTheme="majorHAnsi" w:cstheme="majorBidi"/>
      <w:b/>
      <w:color w:val="000000" w:themeColor="text1"/>
    </w:rPr>
  </w:style>
  <w:style w:type="paragraph" w:styleId="TOC1">
    <w:name w:val="toc 1"/>
    <w:basedOn w:val="Normal"/>
    <w:next w:val="Normal"/>
    <w:autoRedefine/>
    <w:uiPriority w:val="39"/>
    <w:unhideWhenUsed/>
    <w:rsid w:val="00697195"/>
    <w:pPr>
      <w:tabs>
        <w:tab w:val="right" w:leader="dot" w:pos="8778"/>
      </w:tabs>
      <w:spacing w:after="100"/>
    </w:pPr>
    <w:rPr>
      <w:caps/>
      <w:noProof/>
      <w:color w:val="19456B" w:themeColor="background2"/>
    </w:rPr>
  </w:style>
  <w:style w:type="paragraph" w:styleId="TOCHeading">
    <w:name w:val="TOC Heading"/>
    <w:basedOn w:val="Heading1"/>
    <w:next w:val="Normal"/>
    <w:uiPriority w:val="39"/>
    <w:unhideWhenUsed/>
    <w:qFormat/>
    <w:rsid w:val="00697195"/>
    <w:pPr>
      <w:outlineLvl w:val="9"/>
    </w:pPr>
    <w:rPr>
      <w:color w:val="19456B" w:themeColor="background2"/>
      <w:sz w:val="20"/>
      <w:lang w:val="en-US"/>
    </w:rPr>
  </w:style>
  <w:style w:type="paragraph" w:styleId="ListParagraph">
    <w:name w:val="List Paragraph"/>
    <w:basedOn w:val="Normal"/>
    <w:uiPriority w:val="34"/>
    <w:qFormat/>
    <w:rsid w:val="00697195"/>
    <w:pPr>
      <w:ind w:left="720"/>
      <w:contextualSpacing/>
    </w:pPr>
  </w:style>
  <w:style w:type="paragraph" w:styleId="List">
    <w:name w:val="List"/>
    <w:basedOn w:val="Normal"/>
    <w:uiPriority w:val="99"/>
    <w:semiHidden/>
    <w:rsid w:val="00697195"/>
    <w:pPr>
      <w:numPr>
        <w:numId w:val="16"/>
      </w:numPr>
    </w:pPr>
  </w:style>
  <w:style w:type="paragraph" w:styleId="List2">
    <w:name w:val="List 2"/>
    <w:basedOn w:val="Normal"/>
    <w:uiPriority w:val="7"/>
    <w:rsid w:val="00697195"/>
    <w:pPr>
      <w:numPr>
        <w:ilvl w:val="1"/>
        <w:numId w:val="16"/>
      </w:numPr>
    </w:pPr>
  </w:style>
  <w:style w:type="paragraph" w:styleId="ListBullet">
    <w:name w:val="List Bullet"/>
    <w:basedOn w:val="Normal"/>
    <w:uiPriority w:val="7"/>
    <w:rsid w:val="00697195"/>
    <w:pPr>
      <w:numPr>
        <w:numId w:val="4"/>
      </w:numPr>
      <w:tabs>
        <w:tab w:val="clear" w:pos="360"/>
      </w:tabs>
      <w:ind w:left="284" w:hanging="284"/>
    </w:pPr>
  </w:style>
  <w:style w:type="paragraph" w:styleId="ListBullet2">
    <w:name w:val="List Bullet 2"/>
    <w:basedOn w:val="Normal"/>
    <w:uiPriority w:val="7"/>
    <w:rsid w:val="00697195"/>
    <w:pPr>
      <w:numPr>
        <w:numId w:val="5"/>
      </w:numPr>
      <w:ind w:left="567" w:hanging="283"/>
    </w:pPr>
  </w:style>
  <w:style w:type="table" w:styleId="TableGrid">
    <w:name w:val="Table Grid"/>
    <w:basedOn w:val="TableNormal"/>
    <w:uiPriority w:val="39"/>
    <w:rsid w:val="00697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uiPriority w:val="3"/>
    <w:qFormat/>
    <w:rsid w:val="00697195"/>
    <w:pPr>
      <w:pBdr>
        <w:left w:val="single" w:sz="4" w:space="15" w:color="2575AE" w:themeColor="accent1"/>
      </w:pBdr>
      <w:spacing w:line="264" w:lineRule="auto"/>
      <w:ind w:left="227" w:right="2268"/>
    </w:pPr>
    <w:rPr>
      <w:color w:val="2575AE" w:themeColor="accent1"/>
    </w:rPr>
  </w:style>
  <w:style w:type="paragraph" w:customStyle="1" w:styleId="GreenTextIndent">
    <w:name w:val="Green Text Indent"/>
    <w:uiPriority w:val="4"/>
    <w:rsid w:val="00697195"/>
    <w:pPr>
      <w:pBdr>
        <w:left w:val="single" w:sz="4" w:space="15" w:color="AFBD22" w:themeColor="text2"/>
      </w:pBdr>
      <w:spacing w:line="264" w:lineRule="auto"/>
      <w:ind w:left="227" w:right="2268"/>
    </w:pPr>
    <w:rPr>
      <w:color w:val="AFBD22" w:themeColor="text2"/>
    </w:rPr>
  </w:style>
  <w:style w:type="character" w:styleId="PlaceholderText">
    <w:name w:val="Placeholder Text"/>
    <w:basedOn w:val="DefaultParagraphFont"/>
    <w:uiPriority w:val="99"/>
    <w:semiHidden/>
    <w:rsid w:val="00697195"/>
    <w:rPr>
      <w:color w:val="808080"/>
    </w:rPr>
  </w:style>
  <w:style w:type="table" w:customStyle="1" w:styleId="TableGridLight1">
    <w:name w:val="Table Grid Light1"/>
    <w:basedOn w:val="TableNormal"/>
    <w:uiPriority w:val="40"/>
    <w:rsid w:val="00697195"/>
    <w:pPr>
      <w:spacing w:after="0" w:line="240" w:lineRule="auto"/>
    </w:pPr>
    <w:tblPr>
      <w:tblCellMar>
        <w:left w:w="0" w:type="dxa"/>
        <w:right w:w="0" w:type="dxa"/>
      </w:tblCellMar>
    </w:tblPr>
    <w:tcPr>
      <w:shd w:val="clear" w:color="auto" w:fill="auto"/>
    </w:tcPr>
  </w:style>
  <w:style w:type="paragraph" w:styleId="ListNumber">
    <w:name w:val="List Number"/>
    <w:basedOn w:val="Normal"/>
    <w:uiPriority w:val="99"/>
    <w:semiHidden/>
    <w:rsid w:val="00697195"/>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697195"/>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697195"/>
    <w:pPr>
      <w:numPr>
        <w:ilvl w:val="2"/>
        <w:numId w:val="13"/>
      </w:numPr>
      <w:spacing w:before="240"/>
      <w:contextualSpacing/>
    </w:pPr>
    <w:rPr>
      <w:b/>
    </w:rPr>
  </w:style>
  <w:style w:type="paragraph" w:styleId="TOC2">
    <w:name w:val="toc 2"/>
    <w:basedOn w:val="Normal"/>
    <w:next w:val="Normal"/>
    <w:autoRedefine/>
    <w:uiPriority w:val="39"/>
    <w:unhideWhenUsed/>
    <w:rsid w:val="00697195"/>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697195"/>
    <w:pPr>
      <w:spacing w:after="100"/>
      <w:ind w:left="400"/>
    </w:pPr>
  </w:style>
  <w:style w:type="paragraph" w:styleId="NoSpacing">
    <w:name w:val="No Spacing"/>
    <w:uiPriority w:val="1"/>
    <w:qFormat/>
    <w:rsid w:val="00697195"/>
    <w:pPr>
      <w:spacing w:after="0" w:line="240" w:lineRule="auto"/>
    </w:pPr>
  </w:style>
  <w:style w:type="paragraph" w:customStyle="1" w:styleId="InformationPageNormal">
    <w:name w:val="Information Page Normal"/>
    <w:uiPriority w:val="1"/>
    <w:qFormat/>
    <w:rsid w:val="00697195"/>
    <w:pPr>
      <w:ind w:right="-1418"/>
    </w:pPr>
  </w:style>
  <w:style w:type="paragraph" w:customStyle="1" w:styleId="ListNumbering">
    <w:name w:val="List Numbering"/>
    <w:basedOn w:val="ListBullet"/>
    <w:uiPriority w:val="6"/>
    <w:qFormat/>
    <w:rsid w:val="00697195"/>
    <w:pPr>
      <w:numPr>
        <w:numId w:val="23"/>
      </w:numPr>
    </w:pPr>
  </w:style>
  <w:style w:type="paragraph" w:styleId="BalloonText">
    <w:name w:val="Balloon Text"/>
    <w:basedOn w:val="Normal"/>
    <w:link w:val="BalloonTextChar"/>
    <w:uiPriority w:val="99"/>
    <w:semiHidden/>
    <w:unhideWhenUsed/>
    <w:rsid w:val="0069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195"/>
    <w:rPr>
      <w:rFonts w:ascii="Tahoma" w:hAnsi="Tahoma" w:cs="Tahoma"/>
      <w:sz w:val="16"/>
      <w:szCs w:val="16"/>
    </w:rPr>
  </w:style>
  <w:style w:type="table" w:customStyle="1" w:styleId="GridTableLight1">
    <w:name w:val="Grid Table Light1"/>
    <w:basedOn w:val="TableNormal"/>
    <w:uiPriority w:val="40"/>
    <w:rsid w:val="00697195"/>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697195"/>
    <w:pPr>
      <w:tabs>
        <w:tab w:val="left" w:pos="924"/>
      </w:tabs>
      <w:spacing w:before="60" w:after="60" w:line="260" w:lineRule="atLeast"/>
    </w:pPr>
    <w:rPr>
      <w:rFonts w:eastAsia="Times New Roman" w:cs="Times New Roman"/>
      <w:szCs w:val="24"/>
      <w:lang w:eastAsia="en-GB"/>
    </w:rPr>
  </w:style>
  <w:style w:type="character" w:customStyle="1" w:styleId="manualtabletextCharChar">
    <w:name w:val="manual table text Char Char"/>
    <w:link w:val="manualtabletext"/>
    <w:rsid w:val="00697195"/>
    <w:rPr>
      <w:rFonts w:eastAsia="Times New Roman" w:cs="Times New Roman"/>
      <w:szCs w:val="24"/>
      <w:lang w:eastAsia="en-GB"/>
    </w:rPr>
  </w:style>
  <w:style w:type="paragraph" w:customStyle="1" w:styleId="Contactinfo">
    <w:name w:val="Contact info"/>
    <w:basedOn w:val="Normal"/>
    <w:semiHidden/>
    <w:locked/>
    <w:rsid w:val="00697195"/>
    <w:pPr>
      <w:spacing w:after="0" w:line="300" w:lineRule="exact"/>
      <w:ind w:left="7428"/>
    </w:pPr>
    <w:rPr>
      <w:rFonts w:ascii="Lucida Sans" w:eastAsia="Times New Roman" w:hAnsi="Lucida Sans" w:cs="Times New Roman"/>
      <w:szCs w:val="24"/>
      <w:lang w:val="en-GB" w:eastAsia="en-GB"/>
    </w:rPr>
  </w:style>
  <w:style w:type="paragraph" w:customStyle="1" w:styleId="Date1">
    <w:name w:val="Date1"/>
    <w:basedOn w:val="Normal"/>
    <w:semiHidden/>
    <w:locked/>
    <w:rsid w:val="00697195"/>
    <w:pPr>
      <w:spacing w:after="600" w:line="280" w:lineRule="atLeast"/>
    </w:pPr>
    <w:rPr>
      <w:rFonts w:ascii="Lucida Sans" w:eastAsia="Times New Roman" w:hAnsi="Lucida Sans" w:cs="Times New Roman"/>
      <w:sz w:val="18"/>
      <w:szCs w:val="24"/>
      <w:lang w:val="en-GB" w:eastAsia="en-GB"/>
    </w:rPr>
  </w:style>
  <w:style w:type="paragraph" w:styleId="FootnoteText">
    <w:name w:val="footnote text"/>
    <w:basedOn w:val="Normal"/>
    <w:link w:val="FootnoteTextChar"/>
    <w:uiPriority w:val="99"/>
    <w:semiHidden/>
    <w:unhideWhenUsed/>
    <w:rsid w:val="00697195"/>
    <w:pPr>
      <w:spacing w:after="0" w:line="240" w:lineRule="auto"/>
    </w:pPr>
  </w:style>
  <w:style w:type="character" w:customStyle="1" w:styleId="FootnoteTextChar">
    <w:name w:val="Footnote Text Char"/>
    <w:basedOn w:val="DefaultParagraphFont"/>
    <w:link w:val="FootnoteText"/>
    <w:uiPriority w:val="99"/>
    <w:semiHidden/>
    <w:rsid w:val="00697195"/>
  </w:style>
  <w:style w:type="character" w:styleId="FootnoteReference">
    <w:name w:val="footnote reference"/>
    <w:basedOn w:val="DefaultParagraphFont"/>
    <w:uiPriority w:val="99"/>
    <w:semiHidden/>
    <w:unhideWhenUsed/>
    <w:rsid w:val="00697195"/>
    <w:rPr>
      <w:vertAlign w:val="superscript"/>
    </w:rPr>
  </w:style>
  <w:style w:type="table" w:styleId="ListTable3-Accent1">
    <w:name w:val="List Table 3 Accent 1"/>
    <w:basedOn w:val="TableNormal"/>
    <w:uiPriority w:val="48"/>
    <w:rsid w:val="00697195"/>
    <w:pPr>
      <w:spacing w:after="0" w:line="240" w:lineRule="auto"/>
    </w:p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697195"/>
    <w:pPr>
      <w:spacing w:after="0" w:line="240" w:lineRule="auto"/>
    </w:pPr>
    <w:tblPr>
      <w:tblCellMar>
        <w:left w:w="0" w:type="dxa"/>
        <w:right w:w="0" w:type="dxa"/>
      </w:tblCellMar>
    </w:tblPr>
    <w:tcPr>
      <w:shd w:val="clear" w:color="auto" w:fill="auto"/>
    </w:tcPr>
  </w:style>
  <w:style w:type="paragraph" w:customStyle="1" w:styleId="Footer2">
    <w:name w:val="Footer 2"/>
    <w:basedOn w:val="Normal"/>
    <w:link w:val="Footer2Char"/>
    <w:qFormat/>
    <w:rsid w:val="00697195"/>
    <w:rPr>
      <w:rFonts w:ascii="Arial" w:hAnsi="Arial"/>
      <w:color w:val="000000" w:themeColor="text1"/>
      <w:sz w:val="16"/>
    </w:rPr>
  </w:style>
  <w:style w:type="character" w:customStyle="1" w:styleId="Footer2Char">
    <w:name w:val="Footer 2 Char"/>
    <w:basedOn w:val="DefaultParagraphFont"/>
    <w:link w:val="Footer2"/>
    <w:rsid w:val="00697195"/>
    <w:rPr>
      <w:rFonts w:ascii="Arial" w:hAnsi="Arial"/>
      <w:color w:val="000000" w:themeColor="text1"/>
      <w:sz w:val="16"/>
    </w:rPr>
  </w:style>
  <w:style w:type="character" w:styleId="UnresolvedMention">
    <w:name w:val="Unresolved Mention"/>
    <w:basedOn w:val="DefaultParagraphFont"/>
    <w:uiPriority w:val="99"/>
    <w:semiHidden/>
    <w:unhideWhenUsed/>
    <w:rsid w:val="00697195"/>
    <w:rPr>
      <w:color w:val="605E5C"/>
      <w:shd w:val="clear" w:color="auto" w:fill="E1DFDD"/>
    </w:rPr>
  </w:style>
  <w:style w:type="character" w:styleId="SubtleReference">
    <w:name w:val="Subtle Reference"/>
    <w:basedOn w:val="DefaultParagraphFont"/>
    <w:uiPriority w:val="31"/>
    <w:qFormat/>
    <w:rsid w:val="00697195"/>
    <w:rPr>
      <w:caps w:val="0"/>
      <w:smallCaps w:val="0"/>
      <w:color w:val="5A5A5A" w:themeColor="text1" w:themeTint="A5"/>
    </w:rPr>
  </w:style>
  <w:style w:type="character" w:styleId="IntenseReference">
    <w:name w:val="Intense Reference"/>
    <w:basedOn w:val="DefaultParagraphFont"/>
    <w:uiPriority w:val="32"/>
    <w:qFormat/>
    <w:rsid w:val="00697195"/>
    <w:rPr>
      <w:b/>
      <w:bCs/>
      <w:caps w:val="0"/>
      <w:smallCaps w:val="0"/>
      <w:color w:val="2575AE" w:themeColor="accent1"/>
      <w:spacing w:val="5"/>
    </w:rPr>
  </w:style>
  <w:style w:type="character" w:styleId="IntenseEmphasis">
    <w:name w:val="Intense Emphasis"/>
    <w:basedOn w:val="DefaultParagraphFont"/>
    <w:uiPriority w:val="21"/>
    <w:qFormat/>
    <w:rsid w:val="00697195"/>
    <w:rPr>
      <w:i/>
      <w:iCs/>
      <w:color w:val="2575AE" w:themeColor="accent1"/>
    </w:rPr>
  </w:style>
  <w:style w:type="character" w:styleId="CommentReference">
    <w:name w:val="annotation reference"/>
    <w:basedOn w:val="DefaultParagraphFont"/>
    <w:uiPriority w:val="99"/>
    <w:semiHidden/>
    <w:unhideWhenUsed/>
    <w:rsid w:val="00E1773B"/>
    <w:rPr>
      <w:sz w:val="16"/>
      <w:szCs w:val="16"/>
    </w:rPr>
  </w:style>
  <w:style w:type="paragraph" w:styleId="CommentText">
    <w:name w:val="annotation text"/>
    <w:basedOn w:val="Normal"/>
    <w:link w:val="CommentTextChar"/>
    <w:uiPriority w:val="99"/>
    <w:unhideWhenUsed/>
    <w:rsid w:val="00E1773B"/>
    <w:pPr>
      <w:spacing w:after="0" w:line="240" w:lineRule="auto"/>
    </w:pPr>
    <w:rPr>
      <w:rFonts w:ascii="Arial" w:eastAsia="Arial" w:hAnsi="Arial" w:cs="Arial"/>
      <w:lang w:val="en-GB" w:eastAsia="en-NZ"/>
    </w:rPr>
  </w:style>
  <w:style w:type="character" w:customStyle="1" w:styleId="CommentTextChar">
    <w:name w:val="Comment Text Char"/>
    <w:basedOn w:val="DefaultParagraphFont"/>
    <w:link w:val="CommentText"/>
    <w:uiPriority w:val="99"/>
    <w:rsid w:val="00E1773B"/>
    <w:rPr>
      <w:rFonts w:ascii="Arial" w:eastAsia="Arial" w:hAnsi="Arial" w:cs="Arial"/>
      <w:lang w:val="en-GB" w:eastAsia="en-NZ"/>
    </w:rPr>
  </w:style>
  <w:style w:type="character" w:styleId="FollowedHyperlink">
    <w:name w:val="FollowedHyperlink"/>
    <w:basedOn w:val="DefaultParagraphFont"/>
    <w:uiPriority w:val="99"/>
    <w:semiHidden/>
    <w:unhideWhenUsed/>
    <w:rsid w:val="00E1773B"/>
    <w:rPr>
      <w:color w:val="954F72" w:themeColor="followedHyperlink"/>
      <w:u w:val="single"/>
    </w:rPr>
  </w:style>
  <w:style w:type="paragraph" w:styleId="Revision">
    <w:name w:val="Revision"/>
    <w:hidden/>
    <w:uiPriority w:val="99"/>
    <w:semiHidden/>
    <w:rsid w:val="005F747F"/>
    <w:pPr>
      <w:spacing w:after="0" w:line="240" w:lineRule="auto"/>
    </w:pPr>
  </w:style>
  <w:style w:type="paragraph" w:styleId="CommentSubject">
    <w:name w:val="annotation subject"/>
    <w:basedOn w:val="CommentText"/>
    <w:next w:val="CommentText"/>
    <w:link w:val="CommentSubjectChar"/>
    <w:uiPriority w:val="99"/>
    <w:semiHidden/>
    <w:unhideWhenUsed/>
    <w:rsid w:val="005F747F"/>
    <w:pPr>
      <w:spacing w:after="120"/>
    </w:pPr>
    <w:rPr>
      <w:rFonts w:asciiTheme="minorHAnsi" w:eastAsiaTheme="minorHAnsi" w:hAnsiTheme="minorHAnsi" w:cstheme="minorBidi"/>
      <w:b/>
      <w:bCs/>
      <w:lang w:val="en-NZ" w:eastAsia="en-US"/>
    </w:rPr>
  </w:style>
  <w:style w:type="character" w:customStyle="1" w:styleId="CommentSubjectChar">
    <w:name w:val="Comment Subject Char"/>
    <w:basedOn w:val="CommentTextChar"/>
    <w:link w:val="CommentSubject"/>
    <w:uiPriority w:val="99"/>
    <w:semiHidden/>
    <w:rsid w:val="005F747F"/>
    <w:rPr>
      <w:rFonts w:ascii="Arial" w:eastAsia="Arial" w:hAnsi="Arial" w:cs="Arial"/>
      <w:b/>
      <w:bCs/>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chnology.tki.org.nz/Technology-in-the-NZC/DDDO-Progress-outcomes-exemplars-and-snapshot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ducation.nzta.govt.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AppData\Roaming\Microsoft\Templates\Waka%20Kotahi%20brand%20development%20Simple%20template%20v1.dotm" TargetMode="External"/></Relationships>
</file>

<file path=word/theme/theme1.xml><?xml version="1.0" encoding="utf-8"?>
<a:theme xmlns:a="http://schemas.openxmlformats.org/drawingml/2006/main" name="NZTA Office Theme">
  <a:themeElements>
    <a:clrScheme name="NZTA">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2A0E6-C0C4-4D49-B52B-C5C31ED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Waka Kotahi brand development Simple template v1</Template>
  <TotalTime>0</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Education Portal</vt:lpstr>
    </vt:vector>
  </TitlesOfParts>
  <Company>NZ Transport Agency</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Portal</dc:title>
  <cp:revision>3</cp:revision>
  <dcterms:created xsi:type="dcterms:W3CDTF">2025-10-16T20:13:00Z</dcterms:created>
  <dcterms:modified xsi:type="dcterms:W3CDTF">2025-10-22T01:32:00Z</dcterms:modified>
</cp:coreProperties>
</file>